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25D7E" w14:textId="77777777" w:rsidR="00E60CF1" w:rsidRDefault="00E60CF1" w:rsidP="00E60CF1">
      <w:pPr>
        <w:tabs>
          <w:tab w:val="left" w:pos="2160"/>
          <w:tab w:val="left" w:pos="6379"/>
        </w:tabs>
        <w:spacing w:before="120"/>
        <w:ind w:hanging="2"/>
        <w:rPr>
          <w:sz w:val="24"/>
          <w:szCs w:val="24"/>
        </w:rPr>
      </w:pPr>
      <w:bookmarkStart w:id="0" w:name="_qxxansssbzzz" w:colFirst="0" w:colLast="0"/>
      <w:bookmarkEnd w:id="0"/>
      <w:r>
        <w:rPr>
          <w:b/>
          <w:sz w:val="24"/>
          <w:szCs w:val="24"/>
        </w:rPr>
        <w:t>Source:</w:t>
      </w:r>
      <w:r>
        <w:rPr>
          <w:b/>
          <w:sz w:val="24"/>
          <w:szCs w:val="24"/>
        </w:rPr>
        <w:tab/>
        <w:t>MBS SWG Chairman</w:t>
      </w:r>
      <w:r>
        <w:rPr>
          <w:b/>
          <w:color w:val="000000"/>
          <w:sz w:val="24"/>
          <w:szCs w:val="24"/>
          <w:vertAlign w:val="superscript"/>
        </w:rPr>
        <w:footnoteReference w:id="1"/>
      </w:r>
    </w:p>
    <w:p w14:paraId="01F96B97" w14:textId="7AD92BE0" w:rsidR="00E60CF1" w:rsidRDefault="00E60CF1" w:rsidP="00E60CF1">
      <w:pPr>
        <w:tabs>
          <w:tab w:val="left" w:pos="2160"/>
          <w:tab w:val="left" w:pos="2250"/>
          <w:tab w:val="left" w:pos="6379"/>
        </w:tabs>
        <w:ind w:left="2156" w:hangingChars="895" w:hanging="2156"/>
        <w:rPr>
          <w:sz w:val="24"/>
          <w:szCs w:val="24"/>
        </w:rPr>
      </w:pPr>
      <w:r>
        <w:rPr>
          <w:b/>
          <w:sz w:val="24"/>
          <w:szCs w:val="24"/>
        </w:rPr>
        <w:t>Title:</w:t>
      </w:r>
      <w:r>
        <w:rPr>
          <w:b/>
          <w:sz w:val="24"/>
          <w:szCs w:val="24"/>
        </w:rPr>
        <w:tab/>
      </w:r>
      <w:r w:rsidRPr="00E60CF1">
        <w:rPr>
          <w:b/>
          <w:sz w:val="24"/>
          <w:szCs w:val="24"/>
        </w:rPr>
        <w:t xml:space="preserve">SA4 Rel-18 Workshop #3 (27th January 2022) - </w:t>
      </w:r>
      <w:r>
        <w:rPr>
          <w:b/>
          <w:sz w:val="24"/>
          <w:szCs w:val="24"/>
        </w:rPr>
        <w:t>Minutes</w:t>
      </w:r>
    </w:p>
    <w:p w14:paraId="58A137E7" w14:textId="6243F451" w:rsidR="00E60CF1" w:rsidRDefault="00E60CF1" w:rsidP="00E60CF1">
      <w:pPr>
        <w:tabs>
          <w:tab w:val="left" w:pos="2127"/>
          <w:tab w:val="left" w:pos="2160"/>
          <w:tab w:val="left" w:pos="6379"/>
        </w:tabs>
        <w:ind w:hanging="2"/>
        <w:rPr>
          <w:b/>
          <w:sz w:val="24"/>
          <w:szCs w:val="24"/>
        </w:rPr>
      </w:pPr>
      <w:r>
        <w:rPr>
          <w:b/>
          <w:sz w:val="24"/>
          <w:szCs w:val="24"/>
        </w:rPr>
        <w:t>Document for:</w:t>
      </w:r>
      <w:r>
        <w:rPr>
          <w:b/>
          <w:sz w:val="24"/>
          <w:szCs w:val="24"/>
        </w:rPr>
        <w:tab/>
      </w:r>
      <w:r>
        <w:rPr>
          <w:b/>
          <w:sz w:val="24"/>
          <w:szCs w:val="24"/>
        </w:rPr>
        <w:t>Information</w:t>
      </w:r>
    </w:p>
    <w:p w14:paraId="3BEA6DAA" w14:textId="77777777" w:rsidR="00E60CF1" w:rsidRDefault="00E60CF1" w:rsidP="00E60CF1">
      <w:pPr>
        <w:tabs>
          <w:tab w:val="left" w:pos="2127"/>
          <w:tab w:val="left" w:pos="2160"/>
          <w:tab w:val="left" w:pos="6379"/>
        </w:tabs>
        <w:ind w:hanging="2"/>
        <w:rPr>
          <w:sz w:val="24"/>
          <w:szCs w:val="24"/>
        </w:rPr>
      </w:pPr>
      <w:r>
        <w:rPr>
          <w:b/>
          <w:sz w:val="24"/>
          <w:szCs w:val="24"/>
        </w:rPr>
        <w:t>Agenda Item:</w:t>
      </w:r>
      <w:r>
        <w:rPr>
          <w:b/>
          <w:sz w:val="24"/>
          <w:szCs w:val="24"/>
        </w:rPr>
        <w:tab/>
        <w:t>5.1</w:t>
      </w:r>
    </w:p>
    <w:p w14:paraId="2B7DEDF2" w14:textId="77777777" w:rsidR="00E60CF1" w:rsidRDefault="00E60CF1" w:rsidP="00E60CF1">
      <w:pPr>
        <w:pBdr>
          <w:top w:val="single" w:sz="12" w:space="1" w:color="000000"/>
        </w:pBdr>
        <w:tabs>
          <w:tab w:val="left" w:pos="6379"/>
        </w:tabs>
        <w:ind w:hanging="2"/>
        <w:rPr>
          <w:sz w:val="20"/>
          <w:szCs w:val="20"/>
        </w:rPr>
      </w:pPr>
    </w:p>
    <w:p w14:paraId="60A25A63" w14:textId="77777777" w:rsidR="00A00757" w:rsidRDefault="004E0614">
      <w:pPr>
        <w:pStyle w:val="Titre"/>
      </w:pPr>
      <w:r>
        <w:t>SA4-3GPP SA4 Rel-18 workshop#3</w:t>
      </w:r>
    </w:p>
    <w:p w14:paraId="4F727309" w14:textId="77777777" w:rsidR="00A00757" w:rsidRDefault="004E0614">
      <w:pPr>
        <w:pStyle w:val="Titre1"/>
      </w:pPr>
      <w:bookmarkStart w:id="2" w:name="_im4qroblystk" w:colFirst="0" w:colLast="0"/>
      <w:bookmarkEnd w:id="2"/>
      <w:r>
        <w:t>1 Opening of the meeting</w:t>
      </w:r>
    </w:p>
    <w:p w14:paraId="74B40FC3" w14:textId="77777777" w:rsidR="00A00757" w:rsidRDefault="004E0614">
      <w:r>
        <w:t xml:space="preserve">Mr. Frédéric Gabin (Dolby, SA4 Chair) opens the workshop on January 27th, 2022 at 15:00 CET. </w:t>
      </w:r>
    </w:p>
    <w:p w14:paraId="3ACD9078" w14:textId="77777777" w:rsidR="00A00757" w:rsidRDefault="00A00757"/>
    <w:p w14:paraId="7B2C2355" w14:textId="77777777" w:rsidR="00A00757" w:rsidRDefault="004E0614">
      <w:r>
        <w:rPr>
          <w:highlight w:val="yellow"/>
        </w:rPr>
        <w:t>Thomas Stockhammer, Spencer Dawkins</w:t>
      </w:r>
      <w:r>
        <w:t xml:space="preserve"> and </w:t>
      </w:r>
      <w:r>
        <w:rPr>
          <w:highlight w:val="yellow"/>
        </w:rPr>
        <w:t>Iraj Sodagar</w:t>
      </w:r>
      <w:r>
        <w:t xml:space="preserve"> are assigned as scribe. </w:t>
      </w:r>
    </w:p>
    <w:p w14:paraId="6754689D" w14:textId="77777777" w:rsidR="00A00757" w:rsidRDefault="00A00757"/>
    <w:p w14:paraId="2C3E4F3D" w14:textId="77777777" w:rsidR="00A00757" w:rsidRDefault="004E0614">
      <w:r>
        <w:t xml:space="preserve">The minutes are shared online: </w:t>
      </w:r>
      <w:hyperlink r:id="rId7">
        <w:r>
          <w:rPr>
            <w:color w:val="0000EE"/>
            <w:u w:val="single"/>
          </w:rPr>
          <w:t>SA4-3GPP SA4 Rel-18 workshop#3</w:t>
        </w:r>
      </w:hyperlink>
    </w:p>
    <w:p w14:paraId="6D72A8D4" w14:textId="77777777" w:rsidR="00A00757" w:rsidRDefault="004E0614">
      <w:pPr>
        <w:pStyle w:val="Titre1"/>
      </w:pPr>
      <w:bookmarkStart w:id="3" w:name="_7xw9yukgho71" w:colFirst="0" w:colLast="0"/>
      <w:bookmarkEnd w:id="3"/>
      <w:r>
        <w:lastRenderedPageBreak/>
        <w:t>2 Opening Remarks by the SA4 Chair</w:t>
      </w:r>
    </w:p>
    <w:p w14:paraId="62C3CCC4" w14:textId="77777777" w:rsidR="00A00757" w:rsidRDefault="004E0614">
      <w:pPr>
        <w:pStyle w:val="Titre1"/>
        <w:spacing w:before="240" w:after="240"/>
        <w:rPr>
          <w:sz w:val="20"/>
          <w:szCs w:val="20"/>
        </w:rPr>
      </w:pPr>
      <w:r>
        <w:rPr>
          <w:sz w:val="20"/>
          <w:szCs w:val="20"/>
        </w:rPr>
        <w:t>The objectives of this Workshop are:</w:t>
      </w:r>
    </w:p>
    <w:p w14:paraId="0C936FDF" w14:textId="335D4F23" w:rsidR="00A00757" w:rsidRDefault="004E0614" w:rsidP="0095324D">
      <w:pPr>
        <w:pStyle w:val="Titre1"/>
        <w:numPr>
          <w:ilvl w:val="0"/>
          <w:numId w:val="12"/>
        </w:numPr>
        <w:spacing w:before="240" w:after="240"/>
        <w:rPr>
          <w:sz w:val="20"/>
          <w:szCs w:val="20"/>
        </w:rPr>
      </w:pPr>
      <w:r>
        <w:rPr>
          <w:sz w:val="20"/>
          <w:szCs w:val="20"/>
        </w:rPr>
        <w:t>Collecting more IM inputs</w:t>
      </w:r>
    </w:p>
    <w:p w14:paraId="0F376A5F" w14:textId="56A0354B" w:rsidR="00A00757" w:rsidRDefault="004E0614" w:rsidP="0095324D">
      <w:pPr>
        <w:pStyle w:val="Titre1"/>
        <w:numPr>
          <w:ilvl w:val="0"/>
          <w:numId w:val="12"/>
        </w:numPr>
        <w:spacing w:before="240" w:after="240"/>
        <w:rPr>
          <w:sz w:val="20"/>
          <w:szCs w:val="20"/>
        </w:rPr>
      </w:pPr>
      <w:r>
        <w:rPr>
          <w:sz w:val="20"/>
          <w:szCs w:val="20"/>
        </w:rPr>
        <w:t>Adding details of already identified items</w:t>
      </w:r>
    </w:p>
    <w:p w14:paraId="5BF8865E" w14:textId="5B295D7B" w:rsidR="00A00757" w:rsidRDefault="004E0614" w:rsidP="0095324D">
      <w:pPr>
        <w:pStyle w:val="Titre1"/>
        <w:numPr>
          <w:ilvl w:val="0"/>
          <w:numId w:val="12"/>
        </w:numPr>
        <w:spacing w:before="240" w:after="240"/>
        <w:rPr>
          <w:sz w:val="20"/>
          <w:szCs w:val="20"/>
        </w:rPr>
      </w:pPr>
      <w:r>
        <w:rPr>
          <w:sz w:val="20"/>
          <w:szCs w:val="20"/>
        </w:rPr>
        <w:t>Moderators to present a Rel-18 plan of their area as a result of SWG discussions</w:t>
      </w:r>
    </w:p>
    <w:p w14:paraId="6847A567" w14:textId="5CF40C5A" w:rsidR="00A00757" w:rsidRDefault="004E0614" w:rsidP="0095324D">
      <w:pPr>
        <w:pStyle w:val="Titre1"/>
        <w:numPr>
          <w:ilvl w:val="0"/>
          <w:numId w:val="12"/>
        </w:numPr>
        <w:spacing w:before="240" w:after="240"/>
        <w:rPr>
          <w:sz w:val="20"/>
          <w:szCs w:val="20"/>
        </w:rPr>
      </w:pPr>
      <w:r>
        <w:rPr>
          <w:sz w:val="20"/>
          <w:szCs w:val="20"/>
        </w:rPr>
        <w:t>Identify the priorities as a result</w:t>
      </w:r>
    </w:p>
    <w:p w14:paraId="1FA157C8" w14:textId="198ABC47" w:rsidR="00A00757" w:rsidRDefault="004E0614" w:rsidP="0095324D">
      <w:pPr>
        <w:pStyle w:val="Titre1"/>
        <w:numPr>
          <w:ilvl w:val="0"/>
          <w:numId w:val="12"/>
        </w:numPr>
        <w:spacing w:before="240" w:after="240"/>
        <w:rPr>
          <w:sz w:val="20"/>
          <w:szCs w:val="20"/>
        </w:rPr>
      </w:pPr>
      <w:r>
        <w:rPr>
          <w:sz w:val="20"/>
          <w:szCs w:val="20"/>
        </w:rPr>
        <w:t>Draft WID/SIDs ahead of SA4#117-e</w:t>
      </w:r>
    </w:p>
    <w:p w14:paraId="0BB154B3" w14:textId="77777777" w:rsidR="00A00757" w:rsidRDefault="004E0614">
      <w:pPr>
        <w:pStyle w:val="Titre1"/>
        <w:spacing w:before="240" w:after="200"/>
        <w:rPr>
          <w:sz w:val="20"/>
          <w:szCs w:val="20"/>
        </w:rPr>
      </w:pPr>
      <w:r>
        <w:rPr>
          <w:sz w:val="20"/>
          <w:szCs w:val="20"/>
        </w:rPr>
        <w:t>Please note the following aspects:</w:t>
      </w:r>
    </w:p>
    <w:p w14:paraId="2D0AFD9E" w14:textId="77777777" w:rsidR="00A00757" w:rsidRDefault="004E0614">
      <w:pPr>
        <w:pStyle w:val="Titre1"/>
        <w:numPr>
          <w:ilvl w:val="0"/>
          <w:numId w:val="9"/>
        </w:numPr>
        <w:spacing w:before="240" w:after="200" w:line="256" w:lineRule="auto"/>
        <w:rPr>
          <w:sz w:val="20"/>
          <w:szCs w:val="20"/>
        </w:rPr>
      </w:pPr>
      <w:r>
        <w:rPr>
          <w:sz w:val="20"/>
          <w:szCs w:val="20"/>
        </w:rPr>
        <w:t>This workshop is adhoc in nature and will be held in electronic mode on Thursday 27</w:t>
      </w:r>
      <w:r>
        <w:rPr>
          <w:sz w:val="20"/>
          <w:szCs w:val="20"/>
          <w:vertAlign w:val="superscript"/>
        </w:rPr>
        <w:t>th</w:t>
      </w:r>
      <w:r>
        <w:rPr>
          <w:sz w:val="20"/>
          <w:szCs w:val="20"/>
        </w:rPr>
        <w:t xml:space="preserve"> January from 1500 to 1800 CET via GotoMeeting (GTM) sessions only.</w:t>
      </w:r>
    </w:p>
    <w:p w14:paraId="19B05EC8" w14:textId="77777777" w:rsidR="00A00757" w:rsidRDefault="004E0614">
      <w:pPr>
        <w:pStyle w:val="Titre1"/>
        <w:spacing w:before="240" w:after="200"/>
        <w:ind w:left="720"/>
        <w:rPr>
          <w:sz w:val="20"/>
          <w:szCs w:val="20"/>
        </w:rPr>
      </w:pPr>
      <w:r>
        <w:rPr>
          <w:sz w:val="20"/>
          <w:szCs w:val="20"/>
        </w:rPr>
        <w:t>(Note: Participation in this workshop does not count for voting rights in SA4 votes)</w:t>
      </w:r>
    </w:p>
    <w:p w14:paraId="1E30E3F8" w14:textId="77777777" w:rsidR="00A00757" w:rsidRDefault="004E0614">
      <w:pPr>
        <w:pStyle w:val="Titre1"/>
        <w:numPr>
          <w:ilvl w:val="0"/>
          <w:numId w:val="9"/>
        </w:numPr>
        <w:spacing w:before="240" w:after="200"/>
        <w:rPr>
          <w:sz w:val="20"/>
          <w:szCs w:val="20"/>
        </w:rPr>
      </w:pPr>
      <w:r>
        <w:rPr>
          <w:sz w:val="20"/>
          <w:szCs w:val="20"/>
        </w:rPr>
        <w:t xml:space="preserve">Registration </w:t>
      </w:r>
      <w:r>
        <w:rPr>
          <w:sz w:val="20"/>
          <w:szCs w:val="20"/>
          <w:u w:val="single"/>
        </w:rPr>
        <w:t>before</w:t>
      </w:r>
      <w:r>
        <w:rPr>
          <w:sz w:val="20"/>
          <w:szCs w:val="20"/>
        </w:rPr>
        <w:t xml:space="preserve"> </w:t>
      </w:r>
      <w:r>
        <w:rPr>
          <w:b/>
          <w:sz w:val="20"/>
          <w:szCs w:val="20"/>
        </w:rPr>
        <w:t xml:space="preserve">Monday January 24th, 1300 CET </w:t>
      </w:r>
      <w:r>
        <w:rPr>
          <w:sz w:val="20"/>
          <w:szCs w:val="20"/>
        </w:rPr>
        <w:t>is mandatory for participation in any part of the meeting. Else, you might not receive the GTM link for participation in the workshop.</w:t>
      </w:r>
    </w:p>
    <w:p w14:paraId="54A6553E" w14:textId="77777777" w:rsidR="00A00757" w:rsidRDefault="004E0614">
      <w:pPr>
        <w:pStyle w:val="Titre1"/>
        <w:numPr>
          <w:ilvl w:val="0"/>
          <w:numId w:val="9"/>
        </w:numPr>
        <w:spacing w:before="0" w:after="200"/>
        <w:rPr>
          <w:sz w:val="20"/>
          <w:szCs w:val="20"/>
        </w:rPr>
      </w:pPr>
      <w:r>
        <w:rPr>
          <w:sz w:val="20"/>
          <w:szCs w:val="20"/>
        </w:rPr>
        <w:t xml:space="preserve">The deadline for request and submission of contributions is </w:t>
      </w:r>
      <w:r>
        <w:rPr>
          <w:b/>
          <w:sz w:val="20"/>
          <w:szCs w:val="20"/>
        </w:rPr>
        <w:t>Monday January 24th, 1300 CET</w:t>
      </w:r>
      <w:r>
        <w:rPr>
          <w:sz w:val="20"/>
          <w:szCs w:val="20"/>
        </w:rPr>
        <w:t xml:space="preserve">. Contributions uploaded after this time will be regarded as </w:t>
      </w:r>
      <w:r>
        <w:rPr>
          <w:b/>
          <w:sz w:val="20"/>
          <w:szCs w:val="20"/>
        </w:rPr>
        <w:t>“late”</w:t>
      </w:r>
      <w:r>
        <w:rPr>
          <w:sz w:val="20"/>
          <w:szCs w:val="20"/>
        </w:rPr>
        <w:t xml:space="preserve"> and will only be presented after all on-time contributions are treated during the meeting.</w:t>
      </w:r>
    </w:p>
    <w:p w14:paraId="0C21158D" w14:textId="77777777" w:rsidR="00A00757" w:rsidRDefault="004E0614">
      <w:pPr>
        <w:pStyle w:val="Titre1"/>
        <w:numPr>
          <w:ilvl w:val="0"/>
          <w:numId w:val="9"/>
        </w:numPr>
        <w:spacing w:before="0" w:after="200"/>
        <w:rPr>
          <w:sz w:val="20"/>
          <w:szCs w:val="20"/>
        </w:rPr>
      </w:pPr>
      <w:r>
        <w:rPr>
          <w:sz w:val="20"/>
          <w:szCs w:val="20"/>
        </w:rPr>
        <w:t xml:space="preserve">An IM of 3GPP can contribute </w:t>
      </w:r>
      <w:r>
        <w:rPr>
          <w:b/>
          <w:sz w:val="20"/>
          <w:szCs w:val="20"/>
        </w:rPr>
        <w:t>only</w:t>
      </w:r>
      <w:r>
        <w:rPr>
          <w:sz w:val="20"/>
          <w:szCs w:val="20"/>
        </w:rPr>
        <w:t xml:space="preserve"> </w:t>
      </w:r>
      <w:r>
        <w:rPr>
          <w:b/>
          <w:sz w:val="20"/>
          <w:szCs w:val="20"/>
        </w:rPr>
        <w:t>one</w:t>
      </w:r>
      <w:r>
        <w:rPr>
          <w:sz w:val="20"/>
          <w:szCs w:val="20"/>
        </w:rPr>
        <w:t xml:space="preserve"> contribution on their own, but can co-sign several multi-company contributions.</w:t>
      </w:r>
    </w:p>
    <w:p w14:paraId="6C447685" w14:textId="77777777" w:rsidR="00A00757" w:rsidRDefault="004E0614">
      <w:pPr>
        <w:pStyle w:val="Titre1"/>
        <w:numPr>
          <w:ilvl w:val="0"/>
          <w:numId w:val="9"/>
        </w:numPr>
        <w:spacing w:before="0" w:after="200"/>
        <w:rPr>
          <w:sz w:val="20"/>
          <w:szCs w:val="20"/>
        </w:rPr>
      </w:pPr>
      <w:r>
        <w:rPr>
          <w:sz w:val="20"/>
          <w:szCs w:val="20"/>
        </w:rPr>
        <w:t>MRPs / Vertical Organizations can be named as contributors, but in those cases it is required that at least one 3GPP IM (Individual Member) company co-signs such contributions.</w:t>
      </w:r>
    </w:p>
    <w:p w14:paraId="1983C447" w14:textId="77777777" w:rsidR="00A00757" w:rsidRDefault="004E0614">
      <w:pPr>
        <w:pStyle w:val="Titre1"/>
        <w:numPr>
          <w:ilvl w:val="0"/>
          <w:numId w:val="9"/>
        </w:numPr>
        <w:spacing w:before="0" w:after="200"/>
        <w:rPr>
          <w:sz w:val="20"/>
          <w:szCs w:val="20"/>
        </w:rPr>
      </w:pPr>
      <w:bookmarkStart w:id="4" w:name="_rtgqbzlaz2x2" w:colFirst="0" w:colLast="0"/>
      <w:bookmarkEnd w:id="4"/>
      <w:r>
        <w:rPr>
          <w:sz w:val="20"/>
          <w:szCs w:val="20"/>
        </w:rPr>
        <w:t>Contribution’s presentation &amp; Q&amp;As time will be a maximum of 10 minutes. This might change if we see that the amount of contributions exceeds the available time.</w:t>
      </w:r>
    </w:p>
    <w:p w14:paraId="6F0DAA49" w14:textId="77777777" w:rsidR="00A00757" w:rsidRDefault="004E0614">
      <w:pPr>
        <w:pStyle w:val="Titre1"/>
        <w:numPr>
          <w:ilvl w:val="0"/>
          <w:numId w:val="9"/>
        </w:numPr>
        <w:spacing w:before="0" w:after="200"/>
        <w:rPr>
          <w:sz w:val="20"/>
          <w:szCs w:val="20"/>
        </w:rPr>
      </w:pPr>
      <w:bookmarkStart w:id="5" w:name="_jlhhfmqtq8wr" w:colFirst="0" w:colLast="0"/>
      <w:bookmarkEnd w:id="5"/>
      <w:r>
        <w:rPr>
          <w:b/>
          <w:sz w:val="20"/>
          <w:szCs w:val="20"/>
        </w:rPr>
        <w:t>This ad hoc workshop has no decision power</w:t>
      </w:r>
      <w:r>
        <w:rPr>
          <w:sz w:val="20"/>
          <w:szCs w:val="20"/>
        </w:rPr>
        <w:t>.</w:t>
      </w:r>
    </w:p>
    <w:p w14:paraId="7A4AB232" w14:textId="77777777" w:rsidR="00A00757" w:rsidRDefault="004E0614">
      <w:pPr>
        <w:pStyle w:val="Titre1"/>
        <w:numPr>
          <w:ilvl w:val="0"/>
          <w:numId w:val="9"/>
        </w:numPr>
        <w:spacing w:before="240" w:after="200"/>
        <w:rPr>
          <w:sz w:val="20"/>
          <w:szCs w:val="20"/>
        </w:rPr>
      </w:pPr>
      <w:bookmarkStart w:id="6" w:name="_tjdgl5kjc7c1" w:colFirst="0" w:colLast="0"/>
      <w:bookmarkEnd w:id="6"/>
      <w:r>
        <w:rPr>
          <w:sz w:val="20"/>
          <w:szCs w:val="20"/>
        </w:rPr>
        <w:t>Recording of the GoToMeeting session is discouraged. No individual or entity - including the speakers and/or the authors -may electronically record any portion of the meeting without prior written consent of the Chair and all the meeting participants.</w:t>
      </w:r>
    </w:p>
    <w:p w14:paraId="1EA315C9" w14:textId="77777777" w:rsidR="00A00757" w:rsidRDefault="004E0614">
      <w:pPr>
        <w:pStyle w:val="Titre1"/>
      </w:pPr>
      <w:bookmarkStart w:id="7" w:name="_90iibue5dchg" w:colFirst="0" w:colLast="0"/>
      <w:bookmarkEnd w:id="7"/>
      <w:r>
        <w:lastRenderedPageBreak/>
        <w:t>3 Reminders for usage of IT resources, IPR declaration and antitrust compliance</w:t>
      </w:r>
    </w:p>
    <w:p w14:paraId="71878FF7" w14:textId="77777777" w:rsidR="00A00757" w:rsidRDefault="004E0614">
      <w:pPr>
        <w:spacing w:before="240" w:after="240"/>
      </w:pPr>
      <w:r>
        <w:t xml:space="preserve">Available in:  </w:t>
      </w:r>
      <w:hyperlink r:id="rId8">
        <w:r>
          <w:rPr>
            <w:b/>
            <w:color w:val="0000FF"/>
            <w:sz w:val="20"/>
            <w:szCs w:val="20"/>
            <w:u w:val="single"/>
          </w:rPr>
          <w:t>S4-201473</w:t>
        </w:r>
      </w:hyperlink>
    </w:p>
    <w:p w14:paraId="78AAEFA9" w14:textId="77777777" w:rsidR="00A00757" w:rsidRDefault="004E0614">
      <w:pPr>
        <w:pStyle w:val="Titre1"/>
      </w:pPr>
      <w:bookmarkStart w:id="8" w:name="_afyiib51k8n8" w:colFirst="0" w:colLast="0"/>
      <w:bookmarkEnd w:id="8"/>
      <w:r>
        <w:t>4</w:t>
      </w:r>
      <w:r>
        <w:tab/>
        <w:t>Approval of Agenda</w:t>
      </w:r>
    </w:p>
    <w:p w14:paraId="6B0781F2" w14:textId="5179FBC5" w:rsidR="00A00757" w:rsidRDefault="004E0614">
      <w:pPr>
        <w:spacing w:before="120"/>
      </w:pPr>
      <w:r>
        <w:t>The following documents were registered:</w:t>
      </w:r>
    </w:p>
    <w:tbl>
      <w:tblPr>
        <w:tblStyle w:val="TableauGrille4-Accentuation1"/>
        <w:tblW w:w="9045" w:type="dxa"/>
        <w:tblLayout w:type="fixed"/>
        <w:tblLook w:val="0420" w:firstRow="1" w:lastRow="0" w:firstColumn="0" w:lastColumn="0" w:noHBand="0" w:noVBand="1"/>
      </w:tblPr>
      <w:tblGrid>
        <w:gridCol w:w="1680"/>
        <w:gridCol w:w="2340"/>
        <w:gridCol w:w="2655"/>
        <w:gridCol w:w="1380"/>
        <w:gridCol w:w="990"/>
      </w:tblGrid>
      <w:tr w:rsidR="0095324D" w14:paraId="3F436F15" w14:textId="77777777" w:rsidTr="0095324D">
        <w:trPr>
          <w:cnfStyle w:val="100000000000" w:firstRow="1" w:lastRow="0" w:firstColumn="0" w:lastColumn="0" w:oddVBand="0" w:evenVBand="0" w:oddHBand="0" w:evenHBand="0" w:firstRowFirstColumn="0" w:firstRowLastColumn="0" w:lastRowFirstColumn="0" w:lastRowLastColumn="0"/>
        </w:trPr>
        <w:tc>
          <w:tcPr>
            <w:tcW w:w="1680" w:type="dxa"/>
          </w:tcPr>
          <w:p w14:paraId="1A111641" w14:textId="77777777" w:rsidR="00A00757" w:rsidRDefault="004E0614" w:rsidP="0095324D">
            <w:pPr>
              <w:jc w:val="center"/>
              <w:rPr>
                <w:color w:val="FFFFFF"/>
                <w:sz w:val="18"/>
                <w:szCs w:val="18"/>
              </w:rPr>
            </w:pPr>
            <w:r>
              <w:rPr>
                <w:color w:val="FFFFFF"/>
                <w:sz w:val="18"/>
                <w:szCs w:val="18"/>
              </w:rPr>
              <w:t>TDoc</w:t>
            </w:r>
          </w:p>
        </w:tc>
        <w:tc>
          <w:tcPr>
            <w:tcW w:w="2340" w:type="dxa"/>
          </w:tcPr>
          <w:p w14:paraId="1C8F807A" w14:textId="77777777" w:rsidR="00A00757" w:rsidRDefault="004E0614" w:rsidP="0095324D">
            <w:pPr>
              <w:jc w:val="center"/>
              <w:rPr>
                <w:color w:val="FFFFFF"/>
                <w:sz w:val="18"/>
                <w:szCs w:val="18"/>
              </w:rPr>
            </w:pPr>
            <w:r>
              <w:rPr>
                <w:color w:val="FFFFFF"/>
                <w:sz w:val="18"/>
                <w:szCs w:val="18"/>
              </w:rPr>
              <w:t>Title</w:t>
            </w:r>
          </w:p>
        </w:tc>
        <w:tc>
          <w:tcPr>
            <w:tcW w:w="2655" w:type="dxa"/>
          </w:tcPr>
          <w:p w14:paraId="48407906" w14:textId="77777777" w:rsidR="00A00757" w:rsidRDefault="004E0614" w:rsidP="0095324D">
            <w:pPr>
              <w:jc w:val="center"/>
              <w:rPr>
                <w:color w:val="FFFFFF"/>
                <w:sz w:val="18"/>
                <w:szCs w:val="18"/>
              </w:rPr>
            </w:pPr>
            <w:r>
              <w:rPr>
                <w:color w:val="FFFFFF"/>
                <w:sz w:val="18"/>
                <w:szCs w:val="18"/>
              </w:rPr>
              <w:t>Source</w:t>
            </w:r>
          </w:p>
        </w:tc>
        <w:tc>
          <w:tcPr>
            <w:tcW w:w="1380" w:type="dxa"/>
          </w:tcPr>
          <w:p w14:paraId="6C6FB790" w14:textId="77777777" w:rsidR="00A00757" w:rsidRDefault="004E0614" w:rsidP="0095324D">
            <w:pPr>
              <w:jc w:val="center"/>
              <w:rPr>
                <w:color w:val="FFFFFF"/>
                <w:sz w:val="18"/>
                <w:szCs w:val="18"/>
              </w:rPr>
            </w:pPr>
            <w:r>
              <w:rPr>
                <w:color w:val="FFFFFF"/>
                <w:sz w:val="18"/>
                <w:szCs w:val="18"/>
              </w:rPr>
              <w:t>Contact</w:t>
            </w:r>
          </w:p>
        </w:tc>
        <w:tc>
          <w:tcPr>
            <w:tcW w:w="990" w:type="dxa"/>
          </w:tcPr>
          <w:p w14:paraId="14E20E18" w14:textId="77777777" w:rsidR="00A00757" w:rsidRDefault="004E0614" w:rsidP="0095324D">
            <w:pPr>
              <w:jc w:val="center"/>
              <w:rPr>
                <w:color w:val="FFFFFF"/>
                <w:sz w:val="18"/>
                <w:szCs w:val="18"/>
              </w:rPr>
            </w:pPr>
            <w:r>
              <w:rPr>
                <w:color w:val="FFFFFF"/>
                <w:sz w:val="18"/>
                <w:szCs w:val="18"/>
              </w:rPr>
              <w:t>Agenda item</w:t>
            </w:r>
          </w:p>
        </w:tc>
      </w:tr>
      <w:tr w:rsidR="0095324D" w14:paraId="271B59B2" w14:textId="77777777" w:rsidTr="0095324D">
        <w:trPr>
          <w:cnfStyle w:val="000000100000" w:firstRow="0" w:lastRow="0" w:firstColumn="0" w:lastColumn="0" w:oddVBand="0" w:evenVBand="0" w:oddHBand="1" w:evenHBand="0" w:firstRowFirstColumn="0" w:firstRowLastColumn="0" w:lastRowFirstColumn="0" w:lastRowLastColumn="0"/>
        </w:trPr>
        <w:tc>
          <w:tcPr>
            <w:tcW w:w="1680" w:type="dxa"/>
          </w:tcPr>
          <w:p w14:paraId="19095398" w14:textId="476447D4" w:rsidR="00A00757" w:rsidRDefault="00863599" w:rsidP="0095324D">
            <w:pPr>
              <w:rPr>
                <w:color w:val="0000FF"/>
                <w:sz w:val="16"/>
                <w:szCs w:val="16"/>
                <w:u w:val="single"/>
              </w:rPr>
            </w:pPr>
            <w:hyperlink r:id="rId9" w:history="1">
              <w:r w:rsidR="004E0614">
                <w:rPr>
                  <w:rStyle w:val="Lienhypertexte"/>
                  <w:sz w:val="16"/>
                  <w:szCs w:val="16"/>
                </w:rPr>
                <w:t>S4WS-22001</w:t>
              </w:r>
            </w:hyperlink>
          </w:p>
        </w:tc>
        <w:tc>
          <w:tcPr>
            <w:tcW w:w="2340" w:type="dxa"/>
          </w:tcPr>
          <w:p w14:paraId="15D8B554" w14:textId="77777777" w:rsidR="00A00757" w:rsidRDefault="004E0614" w:rsidP="0095324D">
            <w:pPr>
              <w:rPr>
                <w:sz w:val="16"/>
                <w:szCs w:val="16"/>
              </w:rPr>
            </w:pPr>
            <w:r>
              <w:rPr>
                <w:sz w:val="16"/>
                <w:szCs w:val="16"/>
              </w:rPr>
              <w:t>Agenda for the 3GPP SA4 Rel-18 Workshop#03</w:t>
            </w:r>
          </w:p>
        </w:tc>
        <w:tc>
          <w:tcPr>
            <w:tcW w:w="2655" w:type="dxa"/>
          </w:tcPr>
          <w:p w14:paraId="35B11974" w14:textId="77777777" w:rsidR="00A00757" w:rsidRDefault="004E0614" w:rsidP="0095324D">
            <w:pPr>
              <w:rPr>
                <w:sz w:val="16"/>
                <w:szCs w:val="16"/>
              </w:rPr>
            </w:pPr>
            <w:r>
              <w:rPr>
                <w:sz w:val="16"/>
                <w:szCs w:val="16"/>
              </w:rPr>
              <w:t>ETSI MCC</w:t>
            </w:r>
          </w:p>
        </w:tc>
        <w:tc>
          <w:tcPr>
            <w:tcW w:w="1380" w:type="dxa"/>
          </w:tcPr>
          <w:p w14:paraId="662A4AFC" w14:textId="77777777" w:rsidR="00A00757" w:rsidRDefault="004E0614" w:rsidP="0095324D">
            <w:pPr>
              <w:rPr>
                <w:sz w:val="16"/>
                <w:szCs w:val="16"/>
              </w:rPr>
            </w:pPr>
            <w:r>
              <w:rPr>
                <w:sz w:val="16"/>
                <w:szCs w:val="16"/>
              </w:rPr>
              <w:t>Jayeeta Saha</w:t>
            </w:r>
          </w:p>
        </w:tc>
        <w:tc>
          <w:tcPr>
            <w:tcW w:w="990" w:type="dxa"/>
          </w:tcPr>
          <w:p w14:paraId="7F8B8933" w14:textId="77777777" w:rsidR="00A00757" w:rsidRDefault="004E0614" w:rsidP="0095324D">
            <w:pPr>
              <w:rPr>
                <w:sz w:val="16"/>
                <w:szCs w:val="16"/>
              </w:rPr>
            </w:pPr>
            <w:r>
              <w:rPr>
                <w:sz w:val="16"/>
                <w:szCs w:val="16"/>
              </w:rPr>
              <w:t>4</w:t>
            </w:r>
          </w:p>
        </w:tc>
      </w:tr>
      <w:tr w:rsidR="00A00757" w14:paraId="1A9CED5D" w14:textId="77777777" w:rsidTr="0095324D">
        <w:tc>
          <w:tcPr>
            <w:tcW w:w="1680" w:type="dxa"/>
          </w:tcPr>
          <w:p w14:paraId="5F4CD85B" w14:textId="388CCDD4" w:rsidR="00A00757" w:rsidRDefault="00863599" w:rsidP="0095324D">
            <w:pPr>
              <w:rPr>
                <w:color w:val="0000FF"/>
                <w:sz w:val="16"/>
                <w:szCs w:val="16"/>
                <w:u w:val="single"/>
              </w:rPr>
            </w:pPr>
            <w:hyperlink r:id="rId10" w:history="1">
              <w:r w:rsidR="004E0614">
                <w:rPr>
                  <w:rStyle w:val="Lienhypertexte"/>
                  <w:sz w:val="16"/>
                  <w:szCs w:val="16"/>
                </w:rPr>
                <w:t>S4WS-22002</w:t>
              </w:r>
            </w:hyperlink>
          </w:p>
        </w:tc>
        <w:tc>
          <w:tcPr>
            <w:tcW w:w="2340" w:type="dxa"/>
          </w:tcPr>
          <w:p w14:paraId="2214FAF8" w14:textId="77777777" w:rsidR="00A00757" w:rsidRDefault="004E0614" w:rsidP="0095324D">
            <w:pPr>
              <w:rPr>
                <w:sz w:val="16"/>
                <w:szCs w:val="16"/>
              </w:rPr>
            </w:pPr>
            <w:r>
              <w:rPr>
                <w:sz w:val="16"/>
                <w:szCs w:val="16"/>
              </w:rPr>
              <w:t>Aligning IVAS Standardization with Rel-18 Objectives</w:t>
            </w:r>
          </w:p>
        </w:tc>
        <w:tc>
          <w:tcPr>
            <w:tcW w:w="2655" w:type="dxa"/>
          </w:tcPr>
          <w:p w14:paraId="19ECC2C1" w14:textId="77777777" w:rsidR="00A00757" w:rsidRDefault="004E0614" w:rsidP="0095324D">
            <w:pPr>
              <w:rPr>
                <w:sz w:val="16"/>
                <w:szCs w:val="16"/>
              </w:rPr>
            </w:pPr>
            <w:r>
              <w:rPr>
                <w:sz w:val="16"/>
                <w:szCs w:val="16"/>
              </w:rPr>
              <w:t>Dolby Laboratories, Inc., Ericsson LM, Fraunhofer IIS, Huawei Technologies Co., Ltd, Nokia Corporation, NTT, Orange, Panasonic Corporation, Philips International B.V., Qualcomm Incorporated, VoiceAge Corporation</w:t>
            </w:r>
          </w:p>
        </w:tc>
        <w:tc>
          <w:tcPr>
            <w:tcW w:w="1380" w:type="dxa"/>
          </w:tcPr>
          <w:p w14:paraId="2AF8249B" w14:textId="77777777" w:rsidR="00A00757" w:rsidRDefault="004E0614" w:rsidP="0095324D">
            <w:pPr>
              <w:rPr>
                <w:sz w:val="16"/>
                <w:szCs w:val="16"/>
              </w:rPr>
            </w:pPr>
            <w:r>
              <w:rPr>
                <w:sz w:val="16"/>
                <w:szCs w:val="16"/>
              </w:rPr>
              <w:t>Milan Jelinek</w:t>
            </w:r>
          </w:p>
        </w:tc>
        <w:tc>
          <w:tcPr>
            <w:tcW w:w="990" w:type="dxa"/>
          </w:tcPr>
          <w:p w14:paraId="0CA11485" w14:textId="77777777" w:rsidR="00A00757" w:rsidRDefault="004E0614" w:rsidP="0095324D">
            <w:pPr>
              <w:rPr>
                <w:sz w:val="16"/>
                <w:szCs w:val="16"/>
              </w:rPr>
            </w:pPr>
            <w:r>
              <w:rPr>
                <w:sz w:val="16"/>
                <w:szCs w:val="16"/>
              </w:rPr>
              <w:t>6.3</w:t>
            </w:r>
          </w:p>
        </w:tc>
      </w:tr>
      <w:tr w:rsidR="0095324D" w14:paraId="63C7A28F" w14:textId="77777777" w:rsidTr="0095324D">
        <w:trPr>
          <w:cnfStyle w:val="000000100000" w:firstRow="0" w:lastRow="0" w:firstColumn="0" w:lastColumn="0" w:oddVBand="0" w:evenVBand="0" w:oddHBand="1" w:evenHBand="0" w:firstRowFirstColumn="0" w:firstRowLastColumn="0" w:lastRowFirstColumn="0" w:lastRowLastColumn="0"/>
        </w:trPr>
        <w:tc>
          <w:tcPr>
            <w:tcW w:w="1680" w:type="dxa"/>
          </w:tcPr>
          <w:p w14:paraId="114AC15C" w14:textId="662B536E" w:rsidR="00A00757" w:rsidRDefault="00863599" w:rsidP="0095324D">
            <w:pPr>
              <w:rPr>
                <w:color w:val="0000FF"/>
                <w:sz w:val="16"/>
                <w:szCs w:val="16"/>
                <w:u w:val="single"/>
              </w:rPr>
            </w:pPr>
            <w:hyperlink r:id="rId11" w:history="1">
              <w:r w:rsidR="004E0614">
                <w:rPr>
                  <w:rStyle w:val="Lienhypertexte"/>
                  <w:sz w:val="16"/>
                  <w:szCs w:val="16"/>
                </w:rPr>
                <w:t>S4WS-22020</w:t>
              </w:r>
            </w:hyperlink>
          </w:p>
        </w:tc>
        <w:tc>
          <w:tcPr>
            <w:tcW w:w="2340" w:type="dxa"/>
          </w:tcPr>
          <w:p w14:paraId="7BE89F37" w14:textId="77777777" w:rsidR="00A00757" w:rsidRDefault="004E0614" w:rsidP="0095324D">
            <w:pPr>
              <w:rPr>
                <w:sz w:val="16"/>
                <w:szCs w:val="16"/>
              </w:rPr>
            </w:pPr>
            <w:r>
              <w:rPr>
                <w:sz w:val="16"/>
                <w:szCs w:val="16"/>
              </w:rPr>
              <w:t>Study on energy-aware 5G media streaming</w:t>
            </w:r>
          </w:p>
        </w:tc>
        <w:tc>
          <w:tcPr>
            <w:tcW w:w="2655" w:type="dxa"/>
          </w:tcPr>
          <w:p w14:paraId="2630F50C" w14:textId="77777777" w:rsidR="00A00757" w:rsidRDefault="004E0614" w:rsidP="0095324D">
            <w:pPr>
              <w:rPr>
                <w:sz w:val="16"/>
                <w:szCs w:val="16"/>
              </w:rPr>
            </w:pPr>
            <w:r>
              <w:rPr>
                <w:sz w:val="16"/>
                <w:szCs w:val="16"/>
              </w:rPr>
              <w:t>InterDigital Communications</w:t>
            </w:r>
          </w:p>
        </w:tc>
        <w:tc>
          <w:tcPr>
            <w:tcW w:w="1380" w:type="dxa"/>
          </w:tcPr>
          <w:p w14:paraId="3F358EC6" w14:textId="77777777" w:rsidR="00A00757" w:rsidRDefault="004E0614" w:rsidP="0095324D">
            <w:pPr>
              <w:rPr>
                <w:sz w:val="16"/>
                <w:szCs w:val="16"/>
              </w:rPr>
            </w:pPr>
            <w:r>
              <w:rPr>
                <w:sz w:val="16"/>
                <w:szCs w:val="16"/>
              </w:rPr>
              <w:t>Srinivas Gudumasu</w:t>
            </w:r>
          </w:p>
        </w:tc>
        <w:tc>
          <w:tcPr>
            <w:tcW w:w="990" w:type="dxa"/>
          </w:tcPr>
          <w:p w14:paraId="04B30B5D" w14:textId="77777777" w:rsidR="00A00757" w:rsidRDefault="004E0614" w:rsidP="0095324D">
            <w:pPr>
              <w:rPr>
                <w:sz w:val="16"/>
                <w:szCs w:val="16"/>
              </w:rPr>
            </w:pPr>
            <w:r>
              <w:rPr>
                <w:sz w:val="16"/>
                <w:szCs w:val="16"/>
              </w:rPr>
              <w:t>6</w:t>
            </w:r>
          </w:p>
        </w:tc>
      </w:tr>
      <w:tr w:rsidR="00A00757" w14:paraId="3E96A19C" w14:textId="77777777" w:rsidTr="0095324D">
        <w:tc>
          <w:tcPr>
            <w:tcW w:w="1680" w:type="dxa"/>
          </w:tcPr>
          <w:p w14:paraId="7CB4357E" w14:textId="6A99E70D" w:rsidR="00A00757" w:rsidRDefault="00863599" w:rsidP="0095324D">
            <w:pPr>
              <w:rPr>
                <w:color w:val="0000FF"/>
                <w:sz w:val="16"/>
                <w:szCs w:val="16"/>
                <w:u w:val="single"/>
              </w:rPr>
            </w:pPr>
            <w:hyperlink r:id="rId12" w:history="1">
              <w:r w:rsidR="004E0614">
                <w:rPr>
                  <w:rStyle w:val="Lienhypertexte"/>
                  <w:sz w:val="16"/>
                  <w:szCs w:val="16"/>
                </w:rPr>
                <w:t>S4WS-22004</w:t>
              </w:r>
            </w:hyperlink>
          </w:p>
        </w:tc>
        <w:tc>
          <w:tcPr>
            <w:tcW w:w="2340" w:type="dxa"/>
          </w:tcPr>
          <w:p w14:paraId="2875120B" w14:textId="77777777" w:rsidR="00A00757" w:rsidRDefault="004E0614" w:rsidP="0095324D">
            <w:pPr>
              <w:rPr>
                <w:sz w:val="16"/>
                <w:szCs w:val="16"/>
              </w:rPr>
            </w:pPr>
            <w:r>
              <w:rPr>
                <w:sz w:val="16"/>
                <w:szCs w:val="16"/>
              </w:rPr>
              <w:t>Rel-18 Work on NextGen XR Real Time Communications</w:t>
            </w:r>
          </w:p>
        </w:tc>
        <w:tc>
          <w:tcPr>
            <w:tcW w:w="2655" w:type="dxa"/>
          </w:tcPr>
          <w:p w14:paraId="2E41FFCC" w14:textId="77777777" w:rsidR="00A00757" w:rsidRDefault="004E0614" w:rsidP="0095324D">
            <w:pPr>
              <w:rPr>
                <w:sz w:val="16"/>
                <w:szCs w:val="16"/>
              </w:rPr>
            </w:pPr>
            <w:r>
              <w:rPr>
                <w:sz w:val="16"/>
                <w:szCs w:val="16"/>
              </w:rPr>
              <w:t>QUALCOMM Europe Inc. - Spain</w:t>
            </w:r>
          </w:p>
        </w:tc>
        <w:tc>
          <w:tcPr>
            <w:tcW w:w="1380" w:type="dxa"/>
          </w:tcPr>
          <w:p w14:paraId="34FEF9BF" w14:textId="77777777" w:rsidR="00A00757" w:rsidRDefault="004E0614" w:rsidP="0095324D">
            <w:pPr>
              <w:rPr>
                <w:sz w:val="16"/>
                <w:szCs w:val="16"/>
              </w:rPr>
            </w:pPr>
            <w:r>
              <w:rPr>
                <w:sz w:val="16"/>
                <w:szCs w:val="16"/>
              </w:rPr>
              <w:t>Nikolai Leung</w:t>
            </w:r>
          </w:p>
        </w:tc>
        <w:tc>
          <w:tcPr>
            <w:tcW w:w="990" w:type="dxa"/>
          </w:tcPr>
          <w:p w14:paraId="34BFD68D" w14:textId="77777777" w:rsidR="00A00757" w:rsidRDefault="004E0614" w:rsidP="0095324D">
            <w:pPr>
              <w:rPr>
                <w:sz w:val="16"/>
                <w:szCs w:val="16"/>
              </w:rPr>
            </w:pPr>
            <w:r>
              <w:rPr>
                <w:sz w:val="16"/>
                <w:szCs w:val="16"/>
              </w:rPr>
              <w:t>5</w:t>
            </w:r>
          </w:p>
        </w:tc>
      </w:tr>
      <w:tr w:rsidR="0095324D" w14:paraId="27D92A8A" w14:textId="77777777" w:rsidTr="0095324D">
        <w:trPr>
          <w:cnfStyle w:val="000000100000" w:firstRow="0" w:lastRow="0" w:firstColumn="0" w:lastColumn="0" w:oddVBand="0" w:evenVBand="0" w:oddHBand="1" w:evenHBand="0" w:firstRowFirstColumn="0" w:firstRowLastColumn="0" w:lastRowFirstColumn="0" w:lastRowLastColumn="0"/>
        </w:trPr>
        <w:tc>
          <w:tcPr>
            <w:tcW w:w="1680" w:type="dxa"/>
          </w:tcPr>
          <w:p w14:paraId="33C2B4F7" w14:textId="37CA7C92" w:rsidR="00A00757" w:rsidRDefault="00863599" w:rsidP="0095324D">
            <w:pPr>
              <w:rPr>
                <w:color w:val="0000FF"/>
                <w:sz w:val="16"/>
                <w:szCs w:val="16"/>
                <w:u w:val="single"/>
              </w:rPr>
            </w:pPr>
            <w:hyperlink r:id="rId13" w:history="1">
              <w:r w:rsidR="004E0614">
                <w:rPr>
                  <w:rStyle w:val="Lienhypertexte"/>
                  <w:sz w:val="16"/>
                  <w:szCs w:val="16"/>
                </w:rPr>
                <w:t>S4WS-22005</w:t>
              </w:r>
            </w:hyperlink>
          </w:p>
        </w:tc>
        <w:tc>
          <w:tcPr>
            <w:tcW w:w="2340" w:type="dxa"/>
          </w:tcPr>
          <w:p w14:paraId="4FA532A8" w14:textId="77777777" w:rsidR="00A00757" w:rsidRDefault="004E0614" w:rsidP="0095324D">
            <w:pPr>
              <w:rPr>
                <w:sz w:val="16"/>
                <w:szCs w:val="16"/>
              </w:rPr>
            </w:pPr>
            <w:r>
              <w:rPr>
                <w:sz w:val="16"/>
                <w:szCs w:val="16"/>
              </w:rPr>
              <w:t>Draft WID on Split Rendering Media Service Enabler</w:t>
            </w:r>
          </w:p>
        </w:tc>
        <w:tc>
          <w:tcPr>
            <w:tcW w:w="2655" w:type="dxa"/>
          </w:tcPr>
          <w:p w14:paraId="0F954973" w14:textId="77777777" w:rsidR="00A00757" w:rsidRDefault="004E0614" w:rsidP="0095324D">
            <w:pPr>
              <w:rPr>
                <w:sz w:val="16"/>
                <w:szCs w:val="16"/>
              </w:rPr>
            </w:pPr>
            <w:r>
              <w:rPr>
                <w:sz w:val="16"/>
                <w:szCs w:val="16"/>
              </w:rPr>
              <w:t>QUALCOMM Europe Inc. - Italy</w:t>
            </w:r>
          </w:p>
        </w:tc>
        <w:tc>
          <w:tcPr>
            <w:tcW w:w="1380" w:type="dxa"/>
          </w:tcPr>
          <w:p w14:paraId="6D2F8243" w14:textId="77777777" w:rsidR="00A00757" w:rsidRDefault="004E0614" w:rsidP="0095324D">
            <w:pPr>
              <w:rPr>
                <w:sz w:val="16"/>
                <w:szCs w:val="16"/>
              </w:rPr>
            </w:pPr>
            <w:r>
              <w:rPr>
                <w:sz w:val="16"/>
                <w:szCs w:val="16"/>
              </w:rPr>
              <w:t>Imed Bouazizi</w:t>
            </w:r>
          </w:p>
        </w:tc>
        <w:tc>
          <w:tcPr>
            <w:tcW w:w="990" w:type="dxa"/>
          </w:tcPr>
          <w:p w14:paraId="52A53B1A" w14:textId="77777777" w:rsidR="00A00757" w:rsidRDefault="004E0614" w:rsidP="0095324D">
            <w:pPr>
              <w:rPr>
                <w:sz w:val="16"/>
                <w:szCs w:val="16"/>
              </w:rPr>
            </w:pPr>
            <w:r>
              <w:rPr>
                <w:sz w:val="16"/>
                <w:szCs w:val="16"/>
              </w:rPr>
              <w:t>6.2</w:t>
            </w:r>
          </w:p>
        </w:tc>
      </w:tr>
      <w:tr w:rsidR="00A00757" w14:paraId="338355A7" w14:textId="77777777" w:rsidTr="0095324D">
        <w:tc>
          <w:tcPr>
            <w:tcW w:w="1680" w:type="dxa"/>
          </w:tcPr>
          <w:p w14:paraId="5141BEA8" w14:textId="317822F2" w:rsidR="00A00757" w:rsidRDefault="00863599" w:rsidP="0095324D">
            <w:pPr>
              <w:rPr>
                <w:color w:val="0000FF"/>
                <w:sz w:val="16"/>
                <w:szCs w:val="16"/>
                <w:u w:val="single"/>
              </w:rPr>
            </w:pPr>
            <w:hyperlink r:id="rId14" w:history="1">
              <w:r w:rsidR="004E0614">
                <w:rPr>
                  <w:rStyle w:val="Lienhypertexte"/>
                  <w:sz w:val="16"/>
                  <w:szCs w:val="16"/>
                </w:rPr>
                <w:t>S4WS-22006</w:t>
              </w:r>
            </w:hyperlink>
          </w:p>
        </w:tc>
        <w:tc>
          <w:tcPr>
            <w:tcW w:w="2340" w:type="dxa"/>
          </w:tcPr>
          <w:p w14:paraId="623C1AA8" w14:textId="77777777" w:rsidR="00A00757" w:rsidRDefault="004E0614" w:rsidP="0095324D">
            <w:pPr>
              <w:rPr>
                <w:sz w:val="16"/>
                <w:szCs w:val="16"/>
              </w:rPr>
            </w:pPr>
            <w:r>
              <w:rPr>
                <w:sz w:val="16"/>
                <w:szCs w:val="16"/>
              </w:rPr>
              <w:t>Samsung on SA4 Rel-18</w:t>
            </w:r>
          </w:p>
        </w:tc>
        <w:tc>
          <w:tcPr>
            <w:tcW w:w="2655" w:type="dxa"/>
          </w:tcPr>
          <w:p w14:paraId="36D780E3" w14:textId="77777777" w:rsidR="00A00757" w:rsidRDefault="004E0614" w:rsidP="0095324D">
            <w:pPr>
              <w:rPr>
                <w:sz w:val="16"/>
                <w:szCs w:val="16"/>
              </w:rPr>
            </w:pPr>
            <w:r>
              <w:rPr>
                <w:sz w:val="16"/>
                <w:szCs w:val="16"/>
              </w:rPr>
              <w:t>Samsung Electronics Co., Ltd</w:t>
            </w:r>
          </w:p>
        </w:tc>
        <w:tc>
          <w:tcPr>
            <w:tcW w:w="1380" w:type="dxa"/>
          </w:tcPr>
          <w:p w14:paraId="047866DA" w14:textId="77777777" w:rsidR="00A00757" w:rsidRDefault="004E0614" w:rsidP="0095324D">
            <w:pPr>
              <w:rPr>
                <w:sz w:val="16"/>
                <w:szCs w:val="16"/>
              </w:rPr>
            </w:pPr>
            <w:r>
              <w:rPr>
                <w:sz w:val="16"/>
                <w:szCs w:val="16"/>
              </w:rPr>
              <w:t>Eric Yip</w:t>
            </w:r>
          </w:p>
        </w:tc>
        <w:tc>
          <w:tcPr>
            <w:tcW w:w="990" w:type="dxa"/>
          </w:tcPr>
          <w:p w14:paraId="1A0E5944" w14:textId="77777777" w:rsidR="00A00757" w:rsidRDefault="004E0614" w:rsidP="0095324D">
            <w:pPr>
              <w:rPr>
                <w:sz w:val="16"/>
                <w:szCs w:val="16"/>
              </w:rPr>
            </w:pPr>
            <w:r>
              <w:rPr>
                <w:sz w:val="16"/>
                <w:szCs w:val="16"/>
              </w:rPr>
              <w:t>6</w:t>
            </w:r>
          </w:p>
        </w:tc>
      </w:tr>
      <w:tr w:rsidR="0095324D" w14:paraId="61CC386E" w14:textId="77777777" w:rsidTr="0095324D">
        <w:trPr>
          <w:cnfStyle w:val="000000100000" w:firstRow="0" w:lastRow="0" w:firstColumn="0" w:lastColumn="0" w:oddVBand="0" w:evenVBand="0" w:oddHBand="1" w:evenHBand="0" w:firstRowFirstColumn="0" w:firstRowLastColumn="0" w:lastRowFirstColumn="0" w:lastRowLastColumn="0"/>
        </w:trPr>
        <w:tc>
          <w:tcPr>
            <w:tcW w:w="1680" w:type="dxa"/>
          </w:tcPr>
          <w:p w14:paraId="5079BA3D" w14:textId="5E8D57AD" w:rsidR="00A00757" w:rsidRDefault="00863599" w:rsidP="0095324D">
            <w:pPr>
              <w:rPr>
                <w:color w:val="0000FF"/>
                <w:sz w:val="16"/>
                <w:szCs w:val="16"/>
                <w:u w:val="single"/>
              </w:rPr>
            </w:pPr>
            <w:hyperlink r:id="rId15" w:history="1">
              <w:r w:rsidR="004E0614">
                <w:rPr>
                  <w:rStyle w:val="Lienhypertexte"/>
                  <w:sz w:val="16"/>
                  <w:szCs w:val="16"/>
                </w:rPr>
                <w:t>S4WS-22007</w:t>
              </w:r>
            </w:hyperlink>
          </w:p>
        </w:tc>
        <w:tc>
          <w:tcPr>
            <w:tcW w:w="2340" w:type="dxa"/>
          </w:tcPr>
          <w:p w14:paraId="68EA9671" w14:textId="77777777" w:rsidR="00A00757" w:rsidRDefault="004E0614" w:rsidP="0095324D">
            <w:pPr>
              <w:rPr>
                <w:sz w:val="16"/>
                <w:szCs w:val="16"/>
              </w:rPr>
            </w:pPr>
            <w:r>
              <w:rPr>
                <w:sz w:val="16"/>
                <w:szCs w:val="16"/>
              </w:rPr>
              <w:t>Brief Summary on TACMM in SA1</w:t>
            </w:r>
          </w:p>
        </w:tc>
        <w:tc>
          <w:tcPr>
            <w:tcW w:w="2655" w:type="dxa"/>
          </w:tcPr>
          <w:p w14:paraId="0A9A568E" w14:textId="77777777" w:rsidR="00A00757" w:rsidRDefault="004E0614" w:rsidP="0095324D">
            <w:pPr>
              <w:rPr>
                <w:sz w:val="16"/>
                <w:szCs w:val="16"/>
              </w:rPr>
            </w:pPr>
            <w:r>
              <w:rPr>
                <w:sz w:val="16"/>
                <w:szCs w:val="16"/>
              </w:rPr>
              <w:t>Samsung Electronics Co., Ltd, Dolby Laboratories Inc.</w:t>
            </w:r>
          </w:p>
        </w:tc>
        <w:tc>
          <w:tcPr>
            <w:tcW w:w="1380" w:type="dxa"/>
          </w:tcPr>
          <w:p w14:paraId="5DF72F78" w14:textId="77777777" w:rsidR="00A00757" w:rsidRDefault="004E0614" w:rsidP="0095324D">
            <w:pPr>
              <w:rPr>
                <w:sz w:val="16"/>
                <w:szCs w:val="16"/>
              </w:rPr>
            </w:pPr>
            <w:r>
              <w:rPr>
                <w:sz w:val="16"/>
                <w:szCs w:val="16"/>
              </w:rPr>
              <w:t>Eric Yip</w:t>
            </w:r>
          </w:p>
        </w:tc>
        <w:tc>
          <w:tcPr>
            <w:tcW w:w="990" w:type="dxa"/>
          </w:tcPr>
          <w:p w14:paraId="6EE4FD09" w14:textId="77777777" w:rsidR="00A00757" w:rsidRDefault="004E0614" w:rsidP="0095324D">
            <w:pPr>
              <w:rPr>
                <w:sz w:val="16"/>
                <w:szCs w:val="16"/>
              </w:rPr>
            </w:pPr>
            <w:r>
              <w:rPr>
                <w:sz w:val="16"/>
                <w:szCs w:val="16"/>
              </w:rPr>
              <w:t>6</w:t>
            </w:r>
          </w:p>
        </w:tc>
      </w:tr>
      <w:tr w:rsidR="00A00757" w14:paraId="7F344402" w14:textId="77777777" w:rsidTr="0095324D">
        <w:tc>
          <w:tcPr>
            <w:tcW w:w="1680" w:type="dxa"/>
          </w:tcPr>
          <w:p w14:paraId="729DBF08" w14:textId="0016C1FB" w:rsidR="00A00757" w:rsidRDefault="00863599" w:rsidP="0095324D">
            <w:pPr>
              <w:rPr>
                <w:color w:val="0000FF"/>
                <w:sz w:val="16"/>
                <w:szCs w:val="16"/>
                <w:u w:val="single"/>
              </w:rPr>
            </w:pPr>
            <w:hyperlink r:id="rId16" w:history="1">
              <w:r w:rsidR="004E0614">
                <w:rPr>
                  <w:rStyle w:val="Lienhypertexte"/>
                  <w:sz w:val="16"/>
                  <w:szCs w:val="16"/>
                </w:rPr>
                <w:t>S4WS-22016</w:t>
              </w:r>
            </w:hyperlink>
          </w:p>
        </w:tc>
        <w:tc>
          <w:tcPr>
            <w:tcW w:w="2340" w:type="dxa"/>
          </w:tcPr>
          <w:p w14:paraId="28B68567" w14:textId="77777777" w:rsidR="00A00757" w:rsidRDefault="004E0614" w:rsidP="0095324D">
            <w:pPr>
              <w:rPr>
                <w:sz w:val="16"/>
                <w:szCs w:val="16"/>
              </w:rPr>
            </w:pPr>
            <w:r>
              <w:rPr>
                <w:sz w:val="16"/>
                <w:szCs w:val="16"/>
              </w:rPr>
              <w:t>Immersive IMS</w:t>
            </w:r>
          </w:p>
        </w:tc>
        <w:tc>
          <w:tcPr>
            <w:tcW w:w="2655" w:type="dxa"/>
          </w:tcPr>
          <w:p w14:paraId="7D287EAE" w14:textId="77777777" w:rsidR="00A00757" w:rsidRDefault="004E0614" w:rsidP="0095324D">
            <w:pPr>
              <w:rPr>
                <w:sz w:val="16"/>
                <w:szCs w:val="16"/>
              </w:rPr>
            </w:pPr>
            <w:r>
              <w:rPr>
                <w:sz w:val="16"/>
                <w:szCs w:val="16"/>
              </w:rPr>
              <w:t>KPN N.V., Nokia Corporation, Samsung Electronics Co., Ltd.</w:t>
            </w:r>
          </w:p>
        </w:tc>
        <w:tc>
          <w:tcPr>
            <w:tcW w:w="1380" w:type="dxa"/>
          </w:tcPr>
          <w:p w14:paraId="1590D73E" w14:textId="77777777" w:rsidR="00A00757" w:rsidRDefault="004E0614" w:rsidP="0095324D">
            <w:pPr>
              <w:rPr>
                <w:sz w:val="16"/>
                <w:szCs w:val="16"/>
              </w:rPr>
            </w:pPr>
            <w:r>
              <w:rPr>
                <w:sz w:val="16"/>
                <w:szCs w:val="16"/>
              </w:rPr>
              <w:t>Simon Gunkel</w:t>
            </w:r>
          </w:p>
        </w:tc>
        <w:tc>
          <w:tcPr>
            <w:tcW w:w="990" w:type="dxa"/>
          </w:tcPr>
          <w:p w14:paraId="709E2D14" w14:textId="77777777" w:rsidR="00A00757" w:rsidRDefault="004E0614" w:rsidP="0095324D">
            <w:pPr>
              <w:rPr>
                <w:sz w:val="16"/>
                <w:szCs w:val="16"/>
              </w:rPr>
            </w:pPr>
            <w:r>
              <w:rPr>
                <w:sz w:val="16"/>
                <w:szCs w:val="16"/>
              </w:rPr>
              <w:t>6</w:t>
            </w:r>
          </w:p>
        </w:tc>
      </w:tr>
      <w:tr w:rsidR="0095324D" w14:paraId="0C759EFC" w14:textId="77777777" w:rsidTr="0095324D">
        <w:trPr>
          <w:cnfStyle w:val="000000100000" w:firstRow="0" w:lastRow="0" w:firstColumn="0" w:lastColumn="0" w:oddVBand="0" w:evenVBand="0" w:oddHBand="1" w:evenHBand="0" w:firstRowFirstColumn="0" w:firstRowLastColumn="0" w:lastRowFirstColumn="0" w:lastRowLastColumn="0"/>
        </w:trPr>
        <w:tc>
          <w:tcPr>
            <w:tcW w:w="1680" w:type="dxa"/>
          </w:tcPr>
          <w:p w14:paraId="132208B9" w14:textId="2B555CFB" w:rsidR="00A00757" w:rsidRDefault="00863599" w:rsidP="0095324D">
            <w:pPr>
              <w:rPr>
                <w:color w:val="0000FF"/>
                <w:sz w:val="16"/>
                <w:szCs w:val="16"/>
                <w:u w:val="single"/>
              </w:rPr>
            </w:pPr>
            <w:hyperlink r:id="rId17" w:history="1">
              <w:r w:rsidR="004E0614">
                <w:rPr>
                  <w:rStyle w:val="Lienhypertexte"/>
                  <w:sz w:val="16"/>
                  <w:szCs w:val="16"/>
                </w:rPr>
                <w:t>S4WS-22009</w:t>
              </w:r>
            </w:hyperlink>
          </w:p>
        </w:tc>
        <w:tc>
          <w:tcPr>
            <w:tcW w:w="2340" w:type="dxa"/>
          </w:tcPr>
          <w:p w14:paraId="1BB56EC3" w14:textId="77777777" w:rsidR="00A00757" w:rsidRDefault="004E0614" w:rsidP="0095324D">
            <w:pPr>
              <w:rPr>
                <w:sz w:val="16"/>
                <w:szCs w:val="16"/>
              </w:rPr>
            </w:pPr>
            <w:r>
              <w:rPr>
                <w:sz w:val="16"/>
                <w:szCs w:val="16"/>
              </w:rPr>
              <w:t>Views on QoE Metrics in Rel-18</w:t>
            </w:r>
          </w:p>
        </w:tc>
        <w:tc>
          <w:tcPr>
            <w:tcW w:w="2655" w:type="dxa"/>
          </w:tcPr>
          <w:p w14:paraId="1A66E23E" w14:textId="77777777" w:rsidR="00A00757" w:rsidRDefault="004E0614" w:rsidP="0095324D">
            <w:pPr>
              <w:rPr>
                <w:sz w:val="16"/>
                <w:szCs w:val="16"/>
              </w:rPr>
            </w:pPr>
            <w:r>
              <w:rPr>
                <w:sz w:val="16"/>
                <w:szCs w:val="16"/>
              </w:rPr>
              <w:t>China Unicom</w:t>
            </w:r>
          </w:p>
        </w:tc>
        <w:tc>
          <w:tcPr>
            <w:tcW w:w="1380" w:type="dxa"/>
          </w:tcPr>
          <w:p w14:paraId="78022F39" w14:textId="77777777" w:rsidR="00A00757" w:rsidRDefault="004E0614" w:rsidP="0095324D">
            <w:pPr>
              <w:rPr>
                <w:sz w:val="16"/>
                <w:szCs w:val="16"/>
              </w:rPr>
            </w:pPr>
            <w:r>
              <w:rPr>
                <w:sz w:val="16"/>
                <w:szCs w:val="16"/>
              </w:rPr>
              <w:t>Shuai Gao</w:t>
            </w:r>
          </w:p>
        </w:tc>
        <w:tc>
          <w:tcPr>
            <w:tcW w:w="990" w:type="dxa"/>
          </w:tcPr>
          <w:p w14:paraId="06DAA196" w14:textId="77777777" w:rsidR="00A00757" w:rsidRDefault="004E0614" w:rsidP="0095324D">
            <w:pPr>
              <w:rPr>
                <w:sz w:val="16"/>
                <w:szCs w:val="16"/>
              </w:rPr>
            </w:pPr>
            <w:r>
              <w:rPr>
                <w:sz w:val="16"/>
                <w:szCs w:val="16"/>
              </w:rPr>
              <w:t>6</w:t>
            </w:r>
          </w:p>
        </w:tc>
      </w:tr>
      <w:tr w:rsidR="00A00757" w14:paraId="041D01A0" w14:textId="77777777" w:rsidTr="0095324D">
        <w:tc>
          <w:tcPr>
            <w:tcW w:w="1680" w:type="dxa"/>
          </w:tcPr>
          <w:p w14:paraId="1760D276" w14:textId="370072A8" w:rsidR="00A00757" w:rsidRDefault="00863599" w:rsidP="0095324D">
            <w:pPr>
              <w:rPr>
                <w:color w:val="0000FF"/>
                <w:sz w:val="16"/>
                <w:szCs w:val="16"/>
                <w:u w:val="single"/>
              </w:rPr>
            </w:pPr>
            <w:hyperlink r:id="rId18" w:history="1">
              <w:r w:rsidR="004E0614">
                <w:rPr>
                  <w:rStyle w:val="Lienhypertexte"/>
                  <w:sz w:val="16"/>
                  <w:szCs w:val="16"/>
                </w:rPr>
                <w:t>S4WS-22010</w:t>
              </w:r>
            </w:hyperlink>
          </w:p>
        </w:tc>
        <w:tc>
          <w:tcPr>
            <w:tcW w:w="2340" w:type="dxa"/>
          </w:tcPr>
          <w:p w14:paraId="7876B315" w14:textId="77777777" w:rsidR="00A00757" w:rsidRDefault="004E0614" w:rsidP="0095324D">
            <w:pPr>
              <w:rPr>
                <w:sz w:val="16"/>
                <w:szCs w:val="16"/>
              </w:rPr>
            </w:pPr>
            <w:r>
              <w:rPr>
                <w:sz w:val="16"/>
                <w:szCs w:val="16"/>
              </w:rPr>
              <w:t>New WID Enhancements to UE Testing</w:t>
            </w:r>
          </w:p>
        </w:tc>
        <w:tc>
          <w:tcPr>
            <w:tcW w:w="2655" w:type="dxa"/>
          </w:tcPr>
          <w:p w14:paraId="7CC131FF" w14:textId="77777777" w:rsidR="00A00757" w:rsidRDefault="004E0614" w:rsidP="0095324D">
            <w:pPr>
              <w:rPr>
                <w:sz w:val="16"/>
                <w:szCs w:val="16"/>
              </w:rPr>
            </w:pPr>
            <w:r>
              <w:rPr>
                <w:sz w:val="16"/>
                <w:szCs w:val="16"/>
              </w:rPr>
              <w:t>Orange</w:t>
            </w:r>
          </w:p>
        </w:tc>
        <w:tc>
          <w:tcPr>
            <w:tcW w:w="1380" w:type="dxa"/>
          </w:tcPr>
          <w:p w14:paraId="1AA81021" w14:textId="77777777" w:rsidR="00A00757" w:rsidRDefault="004E0614" w:rsidP="0095324D">
            <w:pPr>
              <w:rPr>
                <w:sz w:val="16"/>
                <w:szCs w:val="16"/>
              </w:rPr>
            </w:pPr>
            <w:r>
              <w:rPr>
                <w:sz w:val="16"/>
                <w:szCs w:val="16"/>
              </w:rPr>
              <w:t>Stephane Ragot</w:t>
            </w:r>
          </w:p>
        </w:tc>
        <w:tc>
          <w:tcPr>
            <w:tcW w:w="990" w:type="dxa"/>
          </w:tcPr>
          <w:p w14:paraId="3C7F8BA5" w14:textId="77777777" w:rsidR="00A00757" w:rsidRDefault="004E0614" w:rsidP="0095324D">
            <w:pPr>
              <w:rPr>
                <w:sz w:val="16"/>
                <w:szCs w:val="16"/>
              </w:rPr>
            </w:pPr>
            <w:r>
              <w:rPr>
                <w:sz w:val="16"/>
                <w:szCs w:val="16"/>
              </w:rPr>
              <w:t>6.2</w:t>
            </w:r>
          </w:p>
        </w:tc>
      </w:tr>
      <w:tr w:rsidR="0095324D" w14:paraId="3A447A68" w14:textId="77777777" w:rsidTr="0095324D">
        <w:trPr>
          <w:cnfStyle w:val="000000100000" w:firstRow="0" w:lastRow="0" w:firstColumn="0" w:lastColumn="0" w:oddVBand="0" w:evenVBand="0" w:oddHBand="1" w:evenHBand="0" w:firstRowFirstColumn="0" w:firstRowLastColumn="0" w:lastRowFirstColumn="0" w:lastRowLastColumn="0"/>
        </w:trPr>
        <w:tc>
          <w:tcPr>
            <w:tcW w:w="1680" w:type="dxa"/>
          </w:tcPr>
          <w:p w14:paraId="67D411F1" w14:textId="4B6966DF" w:rsidR="00A00757" w:rsidRDefault="00863599" w:rsidP="0095324D">
            <w:pPr>
              <w:rPr>
                <w:color w:val="0000FF"/>
                <w:sz w:val="16"/>
                <w:szCs w:val="16"/>
                <w:u w:val="single"/>
              </w:rPr>
            </w:pPr>
            <w:hyperlink r:id="rId19" w:history="1">
              <w:r w:rsidR="004E0614">
                <w:rPr>
                  <w:rStyle w:val="Lienhypertexte"/>
                  <w:sz w:val="16"/>
                  <w:szCs w:val="16"/>
                </w:rPr>
                <w:t>S4WS-22011</w:t>
              </w:r>
            </w:hyperlink>
          </w:p>
        </w:tc>
        <w:tc>
          <w:tcPr>
            <w:tcW w:w="2340" w:type="dxa"/>
          </w:tcPr>
          <w:p w14:paraId="4DC13AF1" w14:textId="77777777" w:rsidR="00A00757" w:rsidRDefault="004E0614" w:rsidP="0095324D">
            <w:pPr>
              <w:rPr>
                <w:sz w:val="16"/>
                <w:szCs w:val="16"/>
              </w:rPr>
            </w:pPr>
            <w:r>
              <w:rPr>
                <w:sz w:val="16"/>
                <w:szCs w:val="16"/>
              </w:rPr>
              <w:t>Discussion for XR Service Collaboration Between Operators and OTTs</w:t>
            </w:r>
          </w:p>
        </w:tc>
        <w:tc>
          <w:tcPr>
            <w:tcW w:w="2655" w:type="dxa"/>
          </w:tcPr>
          <w:p w14:paraId="08FF1B14" w14:textId="77777777" w:rsidR="00A00757" w:rsidRDefault="004E0614" w:rsidP="0095324D">
            <w:pPr>
              <w:rPr>
                <w:sz w:val="16"/>
                <w:szCs w:val="16"/>
              </w:rPr>
            </w:pPr>
            <w:r>
              <w:rPr>
                <w:sz w:val="16"/>
                <w:szCs w:val="16"/>
              </w:rPr>
              <w:t>China Mobile Com. Corporation</w:t>
            </w:r>
          </w:p>
        </w:tc>
        <w:tc>
          <w:tcPr>
            <w:tcW w:w="1380" w:type="dxa"/>
          </w:tcPr>
          <w:p w14:paraId="3DBE747B" w14:textId="77777777" w:rsidR="00A00757" w:rsidRDefault="004E0614" w:rsidP="0095324D">
            <w:pPr>
              <w:rPr>
                <w:sz w:val="16"/>
                <w:szCs w:val="16"/>
              </w:rPr>
            </w:pPr>
            <w:r>
              <w:rPr>
                <w:sz w:val="16"/>
                <w:szCs w:val="16"/>
              </w:rPr>
              <w:t>Yujian Yin</w:t>
            </w:r>
          </w:p>
        </w:tc>
        <w:tc>
          <w:tcPr>
            <w:tcW w:w="990" w:type="dxa"/>
          </w:tcPr>
          <w:p w14:paraId="4E875E96" w14:textId="77777777" w:rsidR="00A00757" w:rsidRDefault="004E0614" w:rsidP="0095324D">
            <w:pPr>
              <w:rPr>
                <w:sz w:val="16"/>
                <w:szCs w:val="16"/>
              </w:rPr>
            </w:pPr>
            <w:r>
              <w:rPr>
                <w:sz w:val="16"/>
                <w:szCs w:val="16"/>
              </w:rPr>
              <w:t>6</w:t>
            </w:r>
          </w:p>
        </w:tc>
      </w:tr>
      <w:tr w:rsidR="00A00757" w14:paraId="4D763752" w14:textId="77777777" w:rsidTr="0095324D">
        <w:tc>
          <w:tcPr>
            <w:tcW w:w="1680" w:type="dxa"/>
          </w:tcPr>
          <w:p w14:paraId="7018C06B" w14:textId="526ECDCC" w:rsidR="00A00757" w:rsidRDefault="00863599" w:rsidP="0095324D">
            <w:pPr>
              <w:rPr>
                <w:color w:val="0000FF"/>
                <w:sz w:val="16"/>
                <w:szCs w:val="16"/>
                <w:u w:val="single"/>
              </w:rPr>
            </w:pPr>
            <w:hyperlink r:id="rId20" w:history="1">
              <w:r w:rsidR="004E0614">
                <w:rPr>
                  <w:rStyle w:val="Lienhypertexte"/>
                  <w:sz w:val="16"/>
                  <w:szCs w:val="16"/>
                </w:rPr>
                <w:t>S4WS-22012</w:t>
              </w:r>
            </w:hyperlink>
          </w:p>
        </w:tc>
        <w:tc>
          <w:tcPr>
            <w:tcW w:w="2340" w:type="dxa"/>
          </w:tcPr>
          <w:p w14:paraId="009AC482" w14:textId="77777777" w:rsidR="00A00757" w:rsidRDefault="004E0614" w:rsidP="0095324D">
            <w:pPr>
              <w:rPr>
                <w:sz w:val="16"/>
                <w:szCs w:val="16"/>
              </w:rPr>
            </w:pPr>
            <w:r>
              <w:rPr>
                <w:sz w:val="16"/>
                <w:szCs w:val="16"/>
              </w:rPr>
              <w:t>Smartly Tethering AR Glasses (SmarTAR)</w:t>
            </w:r>
          </w:p>
        </w:tc>
        <w:tc>
          <w:tcPr>
            <w:tcW w:w="2655" w:type="dxa"/>
          </w:tcPr>
          <w:p w14:paraId="4C71579D" w14:textId="77777777" w:rsidR="00A00757" w:rsidRDefault="004E0614" w:rsidP="0095324D">
            <w:pPr>
              <w:rPr>
                <w:sz w:val="16"/>
                <w:szCs w:val="16"/>
              </w:rPr>
            </w:pPr>
            <w:r>
              <w:rPr>
                <w:sz w:val="16"/>
                <w:szCs w:val="16"/>
              </w:rPr>
              <w:t>Qualcomm CDMA Technologies</w:t>
            </w:r>
          </w:p>
        </w:tc>
        <w:tc>
          <w:tcPr>
            <w:tcW w:w="1380" w:type="dxa"/>
          </w:tcPr>
          <w:p w14:paraId="333AF834" w14:textId="77777777" w:rsidR="00A00757" w:rsidRDefault="004E0614" w:rsidP="0095324D">
            <w:pPr>
              <w:rPr>
                <w:sz w:val="16"/>
                <w:szCs w:val="16"/>
              </w:rPr>
            </w:pPr>
            <w:r>
              <w:rPr>
                <w:sz w:val="16"/>
                <w:szCs w:val="16"/>
              </w:rPr>
              <w:t>Thomas Stockhammer</w:t>
            </w:r>
          </w:p>
        </w:tc>
        <w:tc>
          <w:tcPr>
            <w:tcW w:w="990" w:type="dxa"/>
          </w:tcPr>
          <w:p w14:paraId="7850C3D8" w14:textId="77777777" w:rsidR="00A00757" w:rsidRDefault="004E0614" w:rsidP="0095324D">
            <w:pPr>
              <w:rPr>
                <w:sz w:val="16"/>
                <w:szCs w:val="16"/>
              </w:rPr>
            </w:pPr>
            <w:r>
              <w:rPr>
                <w:sz w:val="16"/>
                <w:szCs w:val="16"/>
              </w:rPr>
              <w:t>6.2</w:t>
            </w:r>
          </w:p>
        </w:tc>
      </w:tr>
      <w:tr w:rsidR="0095324D" w14:paraId="1684CC5A" w14:textId="77777777" w:rsidTr="0095324D">
        <w:trPr>
          <w:cnfStyle w:val="000000100000" w:firstRow="0" w:lastRow="0" w:firstColumn="0" w:lastColumn="0" w:oddVBand="0" w:evenVBand="0" w:oddHBand="1" w:evenHBand="0" w:firstRowFirstColumn="0" w:firstRowLastColumn="0" w:lastRowFirstColumn="0" w:lastRowLastColumn="0"/>
        </w:trPr>
        <w:tc>
          <w:tcPr>
            <w:tcW w:w="1680" w:type="dxa"/>
          </w:tcPr>
          <w:p w14:paraId="4B351663" w14:textId="1825ECE8" w:rsidR="00A00757" w:rsidRDefault="00863599" w:rsidP="0095324D">
            <w:pPr>
              <w:rPr>
                <w:color w:val="0000FF"/>
                <w:sz w:val="16"/>
                <w:szCs w:val="16"/>
                <w:u w:val="single"/>
              </w:rPr>
            </w:pPr>
            <w:hyperlink r:id="rId21" w:history="1">
              <w:r w:rsidR="004E0614">
                <w:rPr>
                  <w:rStyle w:val="Lienhypertexte"/>
                  <w:sz w:val="16"/>
                  <w:szCs w:val="16"/>
                </w:rPr>
                <w:t>S4WS-22019</w:t>
              </w:r>
            </w:hyperlink>
          </w:p>
        </w:tc>
        <w:tc>
          <w:tcPr>
            <w:tcW w:w="2340" w:type="dxa"/>
          </w:tcPr>
          <w:p w14:paraId="4EA8A663" w14:textId="77777777" w:rsidR="00A00757" w:rsidRDefault="004E0614" w:rsidP="0095324D">
            <w:pPr>
              <w:rPr>
                <w:sz w:val="16"/>
                <w:szCs w:val="16"/>
              </w:rPr>
            </w:pPr>
            <w:r>
              <w:rPr>
                <w:sz w:val="16"/>
                <w:szCs w:val="16"/>
              </w:rPr>
              <w:t>5G Video - Status</w:t>
            </w:r>
          </w:p>
        </w:tc>
        <w:tc>
          <w:tcPr>
            <w:tcW w:w="2655" w:type="dxa"/>
          </w:tcPr>
          <w:p w14:paraId="3703F650" w14:textId="77777777" w:rsidR="00A00757" w:rsidRDefault="004E0614" w:rsidP="0095324D">
            <w:pPr>
              <w:rPr>
                <w:sz w:val="16"/>
                <w:szCs w:val="16"/>
              </w:rPr>
            </w:pPr>
            <w:r>
              <w:rPr>
                <w:sz w:val="16"/>
                <w:szCs w:val="16"/>
              </w:rPr>
              <w:t>Qualcomm CDMA Technologies</w:t>
            </w:r>
          </w:p>
        </w:tc>
        <w:tc>
          <w:tcPr>
            <w:tcW w:w="1380" w:type="dxa"/>
          </w:tcPr>
          <w:p w14:paraId="2E0D2671" w14:textId="77777777" w:rsidR="00A00757" w:rsidRDefault="004E0614" w:rsidP="0095324D">
            <w:pPr>
              <w:rPr>
                <w:sz w:val="16"/>
                <w:szCs w:val="16"/>
              </w:rPr>
            </w:pPr>
            <w:r>
              <w:rPr>
                <w:sz w:val="16"/>
                <w:szCs w:val="16"/>
              </w:rPr>
              <w:t>Thomas Stockhammer</w:t>
            </w:r>
          </w:p>
        </w:tc>
        <w:tc>
          <w:tcPr>
            <w:tcW w:w="990" w:type="dxa"/>
          </w:tcPr>
          <w:p w14:paraId="49888C8D" w14:textId="77777777" w:rsidR="00A00757" w:rsidRDefault="004E0614" w:rsidP="0095324D">
            <w:pPr>
              <w:rPr>
                <w:sz w:val="16"/>
                <w:szCs w:val="16"/>
              </w:rPr>
            </w:pPr>
            <w:r>
              <w:rPr>
                <w:sz w:val="16"/>
                <w:szCs w:val="16"/>
              </w:rPr>
              <w:t>6.3</w:t>
            </w:r>
          </w:p>
        </w:tc>
      </w:tr>
      <w:tr w:rsidR="00A00757" w14:paraId="0EDA5321" w14:textId="77777777" w:rsidTr="0095324D">
        <w:tc>
          <w:tcPr>
            <w:tcW w:w="1680" w:type="dxa"/>
          </w:tcPr>
          <w:p w14:paraId="7FA044F9" w14:textId="40064081" w:rsidR="00A00757" w:rsidRDefault="00863599" w:rsidP="0095324D">
            <w:pPr>
              <w:rPr>
                <w:color w:val="0000FF"/>
                <w:sz w:val="16"/>
                <w:szCs w:val="16"/>
                <w:u w:val="single"/>
              </w:rPr>
            </w:pPr>
            <w:hyperlink r:id="rId22" w:history="1">
              <w:r w:rsidR="004E0614">
                <w:rPr>
                  <w:rStyle w:val="Lienhypertexte"/>
                  <w:sz w:val="16"/>
                  <w:szCs w:val="16"/>
                </w:rPr>
                <w:t>S4WS-22014</w:t>
              </w:r>
            </w:hyperlink>
          </w:p>
        </w:tc>
        <w:tc>
          <w:tcPr>
            <w:tcW w:w="2340" w:type="dxa"/>
          </w:tcPr>
          <w:p w14:paraId="42831212" w14:textId="77777777" w:rsidR="00A00757" w:rsidRDefault="004E0614" w:rsidP="0095324D">
            <w:pPr>
              <w:rPr>
                <w:sz w:val="16"/>
                <w:szCs w:val="16"/>
              </w:rPr>
            </w:pPr>
            <w:r>
              <w:rPr>
                <w:sz w:val="16"/>
                <w:szCs w:val="16"/>
              </w:rPr>
              <w:t>Release 18 topics moderated by the VIDEO SWG</w:t>
            </w:r>
          </w:p>
        </w:tc>
        <w:tc>
          <w:tcPr>
            <w:tcW w:w="2655" w:type="dxa"/>
          </w:tcPr>
          <w:p w14:paraId="39592211" w14:textId="77777777" w:rsidR="00A00757" w:rsidRDefault="004E0614" w:rsidP="0095324D">
            <w:pPr>
              <w:rPr>
                <w:sz w:val="16"/>
                <w:szCs w:val="16"/>
              </w:rPr>
            </w:pPr>
            <w:r>
              <w:rPr>
                <w:sz w:val="16"/>
                <w:szCs w:val="16"/>
              </w:rPr>
              <w:t>VIDEO SWG char (Tencent)</w:t>
            </w:r>
          </w:p>
        </w:tc>
        <w:tc>
          <w:tcPr>
            <w:tcW w:w="1380" w:type="dxa"/>
          </w:tcPr>
          <w:p w14:paraId="2B7CC4BD" w14:textId="77777777" w:rsidR="00A00757" w:rsidRDefault="004E0614" w:rsidP="0095324D">
            <w:pPr>
              <w:rPr>
                <w:sz w:val="16"/>
                <w:szCs w:val="16"/>
              </w:rPr>
            </w:pPr>
            <w:r>
              <w:rPr>
                <w:sz w:val="16"/>
                <w:szCs w:val="16"/>
              </w:rPr>
              <w:t>Gilles Teniou</w:t>
            </w:r>
          </w:p>
        </w:tc>
        <w:tc>
          <w:tcPr>
            <w:tcW w:w="990" w:type="dxa"/>
          </w:tcPr>
          <w:p w14:paraId="6C9442FA" w14:textId="77777777" w:rsidR="00A00757" w:rsidRDefault="004E0614" w:rsidP="0095324D">
            <w:pPr>
              <w:rPr>
                <w:sz w:val="16"/>
                <w:szCs w:val="16"/>
              </w:rPr>
            </w:pPr>
            <w:r>
              <w:rPr>
                <w:sz w:val="16"/>
                <w:szCs w:val="16"/>
              </w:rPr>
              <w:t>5</w:t>
            </w:r>
          </w:p>
        </w:tc>
      </w:tr>
      <w:tr w:rsidR="0095324D" w14:paraId="45C37435" w14:textId="77777777" w:rsidTr="0095324D">
        <w:trPr>
          <w:cnfStyle w:val="000000100000" w:firstRow="0" w:lastRow="0" w:firstColumn="0" w:lastColumn="0" w:oddVBand="0" w:evenVBand="0" w:oddHBand="1" w:evenHBand="0" w:firstRowFirstColumn="0" w:firstRowLastColumn="0" w:lastRowFirstColumn="0" w:lastRowLastColumn="0"/>
        </w:trPr>
        <w:tc>
          <w:tcPr>
            <w:tcW w:w="1680" w:type="dxa"/>
          </w:tcPr>
          <w:p w14:paraId="68B3D873" w14:textId="12D019C6" w:rsidR="00A00757" w:rsidRDefault="00863599" w:rsidP="0095324D">
            <w:pPr>
              <w:rPr>
                <w:color w:val="0000FF"/>
                <w:sz w:val="16"/>
                <w:szCs w:val="16"/>
                <w:u w:val="single"/>
              </w:rPr>
            </w:pPr>
            <w:hyperlink r:id="rId23" w:history="1">
              <w:r w:rsidR="004E0614">
                <w:rPr>
                  <w:rStyle w:val="Lienhypertexte"/>
                  <w:sz w:val="16"/>
                  <w:szCs w:val="16"/>
                </w:rPr>
                <w:t>S4WS-22015</w:t>
              </w:r>
            </w:hyperlink>
          </w:p>
        </w:tc>
        <w:tc>
          <w:tcPr>
            <w:tcW w:w="2340" w:type="dxa"/>
          </w:tcPr>
          <w:p w14:paraId="5683AE36" w14:textId="77777777" w:rsidR="00A00757" w:rsidRDefault="004E0614" w:rsidP="0095324D">
            <w:pPr>
              <w:rPr>
                <w:sz w:val="16"/>
                <w:szCs w:val="16"/>
              </w:rPr>
            </w:pPr>
            <w:r>
              <w:rPr>
                <w:sz w:val="16"/>
                <w:szCs w:val="16"/>
              </w:rPr>
              <w:t>Draft WID on Media Capabilities for Augmented Reality (MeCAR)</w:t>
            </w:r>
          </w:p>
        </w:tc>
        <w:tc>
          <w:tcPr>
            <w:tcW w:w="2655" w:type="dxa"/>
          </w:tcPr>
          <w:p w14:paraId="14BF1FD1" w14:textId="77777777" w:rsidR="00A00757" w:rsidRDefault="004E0614" w:rsidP="0095324D">
            <w:pPr>
              <w:rPr>
                <w:sz w:val="16"/>
                <w:szCs w:val="16"/>
              </w:rPr>
            </w:pPr>
            <w:r>
              <w:rPr>
                <w:sz w:val="16"/>
                <w:szCs w:val="16"/>
              </w:rPr>
              <w:t>Xiaomi Communications</w:t>
            </w:r>
          </w:p>
        </w:tc>
        <w:tc>
          <w:tcPr>
            <w:tcW w:w="1380" w:type="dxa"/>
          </w:tcPr>
          <w:p w14:paraId="0334525F" w14:textId="77777777" w:rsidR="00A00757" w:rsidRDefault="004E0614" w:rsidP="0095324D">
            <w:pPr>
              <w:rPr>
                <w:sz w:val="16"/>
                <w:szCs w:val="16"/>
              </w:rPr>
            </w:pPr>
            <w:r>
              <w:rPr>
                <w:sz w:val="16"/>
                <w:szCs w:val="16"/>
              </w:rPr>
              <w:t>Emmanuel Thomas</w:t>
            </w:r>
          </w:p>
        </w:tc>
        <w:tc>
          <w:tcPr>
            <w:tcW w:w="990" w:type="dxa"/>
          </w:tcPr>
          <w:p w14:paraId="0948B7E5" w14:textId="77777777" w:rsidR="00A00757" w:rsidRDefault="004E0614" w:rsidP="0095324D">
            <w:pPr>
              <w:rPr>
                <w:sz w:val="16"/>
                <w:szCs w:val="16"/>
              </w:rPr>
            </w:pPr>
            <w:r>
              <w:rPr>
                <w:sz w:val="16"/>
                <w:szCs w:val="16"/>
              </w:rPr>
              <w:t>6</w:t>
            </w:r>
          </w:p>
        </w:tc>
      </w:tr>
      <w:tr w:rsidR="0095324D" w14:paraId="6CBC307B" w14:textId="77777777" w:rsidTr="0095324D">
        <w:tc>
          <w:tcPr>
            <w:tcW w:w="1680" w:type="dxa"/>
          </w:tcPr>
          <w:p w14:paraId="6EA110C8" w14:textId="60F21DBA" w:rsidR="0095324D" w:rsidRPr="0095324D" w:rsidRDefault="00863599" w:rsidP="0095324D">
            <w:pPr>
              <w:rPr>
                <w:color w:val="0000FF"/>
                <w:sz w:val="16"/>
                <w:szCs w:val="16"/>
                <w:u w:val="single"/>
              </w:rPr>
            </w:pPr>
            <w:hyperlink r:id="rId24" w:history="1">
              <w:r w:rsidR="004E0614">
                <w:rPr>
                  <w:rStyle w:val="Lienhypertexte"/>
                  <w:sz w:val="16"/>
                  <w:szCs w:val="16"/>
                </w:rPr>
                <w:t>S4WS-22017</w:t>
              </w:r>
            </w:hyperlink>
          </w:p>
        </w:tc>
        <w:tc>
          <w:tcPr>
            <w:tcW w:w="2340" w:type="dxa"/>
          </w:tcPr>
          <w:p w14:paraId="340DAF02" w14:textId="437DE57F" w:rsidR="0095324D" w:rsidRPr="0095324D" w:rsidRDefault="0095324D" w:rsidP="0095324D">
            <w:pPr>
              <w:rPr>
                <w:sz w:val="16"/>
                <w:szCs w:val="16"/>
              </w:rPr>
            </w:pPr>
            <w:r w:rsidRPr="0095324D">
              <w:rPr>
                <w:sz w:val="16"/>
                <w:szCs w:val="16"/>
              </w:rPr>
              <w:t>Draft New WID on immersive Real-time Communication for WebRTC</w:t>
            </w:r>
          </w:p>
        </w:tc>
        <w:tc>
          <w:tcPr>
            <w:tcW w:w="2655" w:type="dxa"/>
          </w:tcPr>
          <w:p w14:paraId="0BFFBE5D" w14:textId="7C1F721A" w:rsidR="0095324D" w:rsidRPr="0095324D" w:rsidRDefault="0095324D" w:rsidP="0095324D">
            <w:pPr>
              <w:rPr>
                <w:sz w:val="16"/>
                <w:szCs w:val="16"/>
              </w:rPr>
            </w:pPr>
            <w:r w:rsidRPr="0095324D">
              <w:rPr>
                <w:sz w:val="16"/>
                <w:szCs w:val="16"/>
              </w:rPr>
              <w:t>Facebook, NTT, Qualcomm Incorporated, [Dolby, KPN N.V., MediaTek Inc., TELUS, Xiaomi, Verizon UK Ltd, Tencent, Nokia Corporation, T-Mobile USA, China Mobile Communications Corporation, China Telecom Corporation Ltd., Motorola Mobility UK Ltd.]</w:t>
            </w:r>
          </w:p>
        </w:tc>
        <w:tc>
          <w:tcPr>
            <w:tcW w:w="1380" w:type="dxa"/>
          </w:tcPr>
          <w:p w14:paraId="6D36B911" w14:textId="2A35DB18" w:rsidR="0095324D" w:rsidRPr="0095324D" w:rsidRDefault="0095324D" w:rsidP="0095324D">
            <w:pPr>
              <w:rPr>
                <w:sz w:val="16"/>
                <w:szCs w:val="16"/>
              </w:rPr>
            </w:pPr>
            <w:r w:rsidRPr="0095324D">
              <w:rPr>
                <w:sz w:val="16"/>
                <w:szCs w:val="16"/>
              </w:rPr>
              <w:t>Kyunghun Jung</w:t>
            </w:r>
          </w:p>
        </w:tc>
        <w:tc>
          <w:tcPr>
            <w:tcW w:w="990" w:type="dxa"/>
          </w:tcPr>
          <w:p w14:paraId="6766C5B9" w14:textId="1AE0C88E" w:rsidR="0095324D" w:rsidRPr="0095324D" w:rsidRDefault="0095324D" w:rsidP="0095324D">
            <w:pPr>
              <w:rPr>
                <w:sz w:val="16"/>
                <w:szCs w:val="16"/>
              </w:rPr>
            </w:pPr>
            <w:r w:rsidRPr="0095324D">
              <w:rPr>
                <w:sz w:val="16"/>
                <w:szCs w:val="16"/>
              </w:rPr>
              <w:t>6.1</w:t>
            </w:r>
          </w:p>
        </w:tc>
      </w:tr>
      <w:tr w:rsidR="0095324D" w14:paraId="412CE70F" w14:textId="77777777" w:rsidTr="0095324D">
        <w:trPr>
          <w:cnfStyle w:val="000000100000" w:firstRow="0" w:lastRow="0" w:firstColumn="0" w:lastColumn="0" w:oddVBand="0" w:evenVBand="0" w:oddHBand="1" w:evenHBand="0" w:firstRowFirstColumn="0" w:firstRowLastColumn="0" w:lastRowFirstColumn="0" w:lastRowLastColumn="0"/>
        </w:trPr>
        <w:tc>
          <w:tcPr>
            <w:tcW w:w="1680" w:type="dxa"/>
          </w:tcPr>
          <w:p w14:paraId="0A9CDC91" w14:textId="4CBA958B" w:rsidR="0095324D" w:rsidRPr="0095324D" w:rsidRDefault="00863599" w:rsidP="0095324D">
            <w:pPr>
              <w:rPr>
                <w:color w:val="0000FF"/>
                <w:sz w:val="16"/>
                <w:szCs w:val="16"/>
                <w:u w:val="single"/>
              </w:rPr>
            </w:pPr>
            <w:hyperlink r:id="rId25" w:history="1">
              <w:r w:rsidR="004E0614">
                <w:rPr>
                  <w:rStyle w:val="Lienhypertexte"/>
                  <w:sz w:val="16"/>
                  <w:szCs w:val="16"/>
                </w:rPr>
                <w:t>S4WS-22018</w:t>
              </w:r>
            </w:hyperlink>
          </w:p>
        </w:tc>
        <w:tc>
          <w:tcPr>
            <w:tcW w:w="2340" w:type="dxa"/>
          </w:tcPr>
          <w:p w14:paraId="3EC66025" w14:textId="4A2D110F" w:rsidR="0095324D" w:rsidRPr="0095324D" w:rsidRDefault="0095324D" w:rsidP="0095324D">
            <w:pPr>
              <w:rPr>
                <w:sz w:val="16"/>
                <w:szCs w:val="16"/>
              </w:rPr>
            </w:pPr>
            <w:r w:rsidRPr="0095324D">
              <w:rPr>
                <w:sz w:val="16"/>
                <w:szCs w:val="16"/>
              </w:rPr>
              <w:t>Draft New SID on the enhancements for immersive Real-time Communication for WebRTC</w:t>
            </w:r>
          </w:p>
        </w:tc>
        <w:tc>
          <w:tcPr>
            <w:tcW w:w="2655" w:type="dxa"/>
          </w:tcPr>
          <w:p w14:paraId="5B63517E" w14:textId="5EAF5CC3" w:rsidR="0095324D" w:rsidRPr="0095324D" w:rsidRDefault="0095324D" w:rsidP="0095324D">
            <w:pPr>
              <w:rPr>
                <w:sz w:val="16"/>
                <w:szCs w:val="16"/>
              </w:rPr>
            </w:pPr>
            <w:r w:rsidRPr="0095324D">
              <w:rPr>
                <w:sz w:val="16"/>
                <w:szCs w:val="16"/>
              </w:rPr>
              <w:t>NTT, Qualcomm Incorporated, Facebook</w:t>
            </w:r>
          </w:p>
        </w:tc>
        <w:tc>
          <w:tcPr>
            <w:tcW w:w="1380" w:type="dxa"/>
          </w:tcPr>
          <w:p w14:paraId="0C3A37C0" w14:textId="2B8B6150" w:rsidR="0095324D" w:rsidRPr="0095324D" w:rsidRDefault="0095324D" w:rsidP="0095324D">
            <w:pPr>
              <w:rPr>
                <w:sz w:val="16"/>
                <w:szCs w:val="16"/>
              </w:rPr>
            </w:pPr>
            <w:r w:rsidRPr="0095324D">
              <w:rPr>
                <w:sz w:val="16"/>
                <w:szCs w:val="16"/>
              </w:rPr>
              <w:t>Naotaka MORITA</w:t>
            </w:r>
          </w:p>
        </w:tc>
        <w:tc>
          <w:tcPr>
            <w:tcW w:w="990" w:type="dxa"/>
          </w:tcPr>
          <w:p w14:paraId="30798696" w14:textId="193ED402" w:rsidR="0095324D" w:rsidRPr="0095324D" w:rsidRDefault="0095324D" w:rsidP="0095324D">
            <w:pPr>
              <w:rPr>
                <w:sz w:val="16"/>
                <w:szCs w:val="16"/>
              </w:rPr>
            </w:pPr>
            <w:r w:rsidRPr="0095324D">
              <w:rPr>
                <w:sz w:val="16"/>
                <w:szCs w:val="16"/>
              </w:rPr>
              <w:t>6</w:t>
            </w:r>
          </w:p>
        </w:tc>
      </w:tr>
    </w:tbl>
    <w:p w14:paraId="764DDF92" w14:textId="77777777" w:rsidR="00A00757" w:rsidRDefault="00A00757">
      <w:pPr>
        <w:spacing w:before="120"/>
      </w:pPr>
    </w:p>
    <w:p w14:paraId="2486DC27" w14:textId="77777777" w:rsidR="00A00757" w:rsidRDefault="00A00757">
      <w:pPr>
        <w:spacing w:before="120"/>
      </w:pPr>
    </w:p>
    <w:tbl>
      <w:tblPr>
        <w:tblStyle w:val="a0"/>
        <w:tblW w:w="9060" w:type="dxa"/>
        <w:tblBorders>
          <w:top w:val="nil"/>
          <w:left w:val="nil"/>
          <w:bottom w:val="nil"/>
          <w:right w:val="nil"/>
          <w:insideH w:val="nil"/>
          <w:insideV w:val="nil"/>
        </w:tblBorders>
        <w:tblLayout w:type="fixed"/>
        <w:tblLook w:val="0600" w:firstRow="0" w:lastRow="0" w:firstColumn="0" w:lastColumn="0" w:noHBand="1" w:noVBand="1"/>
      </w:tblPr>
      <w:tblGrid>
        <w:gridCol w:w="1740"/>
        <w:gridCol w:w="2940"/>
        <w:gridCol w:w="1515"/>
        <w:gridCol w:w="1455"/>
        <w:gridCol w:w="1410"/>
      </w:tblGrid>
      <w:tr w:rsidR="00A00757" w14:paraId="2E4CF2EA" w14:textId="77777777">
        <w:trPr>
          <w:trHeight w:val="63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4B87E3C" w14:textId="353FAA31" w:rsidR="00A00757" w:rsidRDefault="00863599">
            <w:pPr>
              <w:spacing w:before="240" w:after="240"/>
              <w:rPr>
                <w:b/>
                <w:color w:val="0000FF"/>
                <w:sz w:val="18"/>
                <w:szCs w:val="18"/>
                <w:u w:val="single"/>
              </w:rPr>
            </w:pPr>
            <w:hyperlink r:id="rId26" w:history="1">
              <w:r w:rsidR="004E0614">
                <w:rPr>
                  <w:rStyle w:val="Lienhypertexte"/>
                  <w:b/>
                  <w:sz w:val="18"/>
                  <w:szCs w:val="18"/>
                </w:rPr>
                <w:t>S4WS-22001</w:t>
              </w:r>
            </w:hyperlink>
          </w:p>
        </w:tc>
        <w:tc>
          <w:tcPr>
            <w:tcW w:w="29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4CFBB3C" w14:textId="77777777" w:rsidR="00A00757" w:rsidRDefault="004E0614">
            <w:pPr>
              <w:spacing w:before="240" w:after="240"/>
              <w:rPr>
                <w:sz w:val="18"/>
                <w:szCs w:val="18"/>
              </w:rPr>
            </w:pPr>
            <w:r>
              <w:rPr>
                <w:sz w:val="18"/>
                <w:szCs w:val="18"/>
              </w:rPr>
              <w:t>Agenda for the 3GPP SA4 Rel-18 Workshop#03</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04EB4CF" w14:textId="77777777" w:rsidR="00A00757" w:rsidRDefault="004E0614">
            <w:pPr>
              <w:spacing w:before="240" w:after="240"/>
              <w:rPr>
                <w:sz w:val="18"/>
                <w:szCs w:val="18"/>
              </w:rPr>
            </w:pPr>
            <w:r>
              <w:rPr>
                <w:sz w:val="18"/>
                <w:szCs w:val="18"/>
              </w:rPr>
              <w:t>ETSI MCC</w:t>
            </w:r>
          </w:p>
        </w:tc>
        <w:tc>
          <w:tcPr>
            <w:tcW w:w="14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67B0BAA" w14:textId="77777777" w:rsidR="00A00757" w:rsidRDefault="004E0614">
            <w:pPr>
              <w:spacing w:before="240" w:after="240"/>
              <w:rPr>
                <w:sz w:val="18"/>
                <w:szCs w:val="18"/>
              </w:rPr>
            </w:pPr>
            <w:r>
              <w:rPr>
                <w:sz w:val="18"/>
                <w:szCs w:val="18"/>
              </w:rPr>
              <w:t>Jayeeta Saha</w:t>
            </w:r>
          </w:p>
        </w:tc>
        <w:tc>
          <w:tcPr>
            <w:tcW w:w="14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97B67E1" w14:textId="77777777" w:rsidR="00A00757" w:rsidRDefault="004E0614">
            <w:pPr>
              <w:spacing w:before="240" w:after="240"/>
              <w:rPr>
                <w:sz w:val="18"/>
                <w:szCs w:val="18"/>
              </w:rPr>
            </w:pPr>
            <w:r>
              <w:rPr>
                <w:sz w:val="18"/>
                <w:szCs w:val="18"/>
              </w:rPr>
              <w:t>4</w:t>
            </w:r>
          </w:p>
        </w:tc>
      </w:tr>
    </w:tbl>
    <w:p w14:paraId="4BB0C52E" w14:textId="77777777" w:rsidR="00A00757" w:rsidRDefault="00A00757"/>
    <w:p w14:paraId="57896055" w14:textId="62BD1F51" w:rsidR="00A00757" w:rsidRDefault="00863599">
      <w:hyperlink r:id="rId27" w:history="1">
        <w:r w:rsidR="004E0614">
          <w:rPr>
            <w:rStyle w:val="Lienhypertexte"/>
            <w:b/>
          </w:rPr>
          <w:t>S4WS-22001</w:t>
        </w:r>
      </w:hyperlink>
      <w:r w:rsidR="004E0614">
        <w:t xml:space="preserve"> is </w:t>
      </w:r>
      <w:r w:rsidR="004E0614">
        <w:rPr>
          <w:b/>
          <w:color w:val="FF0000"/>
        </w:rPr>
        <w:t>approved</w:t>
      </w:r>
      <w:r w:rsidR="004E0614">
        <w:t>.</w:t>
      </w:r>
    </w:p>
    <w:p w14:paraId="4C4188ED" w14:textId="77777777" w:rsidR="00A00757" w:rsidRDefault="004E0614">
      <w:pPr>
        <w:pStyle w:val="Titre1"/>
      </w:pPr>
      <w:bookmarkStart w:id="9" w:name="_qwc9bxyfx8ne" w:colFirst="0" w:colLast="0"/>
      <w:bookmarkEnd w:id="9"/>
      <w:r>
        <w:t>5</w:t>
      </w:r>
      <w:r>
        <w:tab/>
        <w:t>Contributions/Reports if any, from SA4 SWG Chairpersons</w:t>
      </w:r>
    </w:p>
    <w:p w14:paraId="092EC318" w14:textId="77777777" w:rsidR="00A00757" w:rsidRDefault="00A00757">
      <w:pPr>
        <w:rPr>
          <w:sz w:val="20"/>
          <w:szCs w:val="20"/>
        </w:rPr>
      </w:pPr>
    </w:p>
    <w:tbl>
      <w:tblPr>
        <w:tblStyle w:val="a1"/>
        <w:tblW w:w="9045" w:type="dxa"/>
        <w:tblBorders>
          <w:top w:val="nil"/>
          <w:left w:val="nil"/>
          <w:bottom w:val="nil"/>
          <w:right w:val="nil"/>
          <w:insideH w:val="nil"/>
          <w:insideV w:val="nil"/>
        </w:tblBorders>
        <w:tblLayout w:type="fixed"/>
        <w:tblLook w:val="0600" w:firstRow="0" w:lastRow="0" w:firstColumn="0" w:lastColumn="0" w:noHBand="1" w:noVBand="1"/>
      </w:tblPr>
      <w:tblGrid>
        <w:gridCol w:w="1425"/>
        <w:gridCol w:w="3180"/>
        <w:gridCol w:w="1680"/>
        <w:gridCol w:w="1410"/>
        <w:gridCol w:w="1350"/>
      </w:tblGrid>
      <w:tr w:rsidR="00A00757" w14:paraId="62D5B6AF" w14:textId="77777777">
        <w:trPr>
          <w:trHeight w:val="830"/>
        </w:trPr>
        <w:tc>
          <w:tcPr>
            <w:tcW w:w="14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1FF1EC6" w14:textId="741E4339" w:rsidR="00A00757" w:rsidRDefault="00863599">
            <w:pPr>
              <w:spacing w:before="240" w:after="240"/>
              <w:rPr>
                <w:b/>
                <w:color w:val="0000FF"/>
                <w:sz w:val="18"/>
                <w:szCs w:val="18"/>
                <w:u w:val="single"/>
              </w:rPr>
            </w:pPr>
            <w:hyperlink r:id="rId28" w:history="1">
              <w:r w:rsidR="004E0614">
                <w:rPr>
                  <w:rStyle w:val="Lienhypertexte"/>
                  <w:b/>
                  <w:sz w:val="18"/>
                  <w:szCs w:val="18"/>
                </w:rPr>
                <w:t>S4WS-22004</w:t>
              </w:r>
            </w:hyperlink>
          </w:p>
        </w:tc>
        <w:tc>
          <w:tcPr>
            <w:tcW w:w="31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34C6E78" w14:textId="77777777" w:rsidR="00A00757" w:rsidRDefault="004E0614">
            <w:pPr>
              <w:spacing w:before="240" w:after="240"/>
              <w:rPr>
                <w:sz w:val="18"/>
                <w:szCs w:val="18"/>
              </w:rPr>
            </w:pPr>
            <w:r>
              <w:rPr>
                <w:sz w:val="18"/>
                <w:szCs w:val="18"/>
              </w:rPr>
              <w:t>Rel-18 Work on NextGen XR Real Time Communications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636B194" w14:textId="77777777" w:rsidR="00A00757" w:rsidRDefault="004E0614">
            <w:pPr>
              <w:spacing w:before="240" w:after="240"/>
              <w:rPr>
                <w:sz w:val="18"/>
                <w:szCs w:val="18"/>
              </w:rPr>
            </w:pPr>
            <w:r>
              <w:rPr>
                <w:sz w:val="18"/>
                <w:szCs w:val="18"/>
              </w:rPr>
              <w:t>QUALCOMM Europe Inc. - Spain</w:t>
            </w:r>
          </w:p>
        </w:tc>
        <w:tc>
          <w:tcPr>
            <w:tcW w:w="14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B477F9D" w14:textId="77777777" w:rsidR="00A00757" w:rsidRDefault="004E0614">
            <w:pPr>
              <w:spacing w:before="240" w:after="240"/>
              <w:rPr>
                <w:sz w:val="18"/>
                <w:szCs w:val="18"/>
              </w:rPr>
            </w:pPr>
            <w:r>
              <w:rPr>
                <w:sz w:val="18"/>
                <w:szCs w:val="18"/>
              </w:rPr>
              <w:t>Nikolai Leung</w:t>
            </w:r>
          </w:p>
        </w:tc>
        <w:tc>
          <w:tcPr>
            <w:tcW w:w="1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0F785D2" w14:textId="77777777" w:rsidR="00A00757" w:rsidRDefault="004E0614">
            <w:pPr>
              <w:spacing w:before="240" w:after="240"/>
              <w:rPr>
                <w:sz w:val="18"/>
                <w:szCs w:val="18"/>
              </w:rPr>
            </w:pPr>
            <w:r>
              <w:rPr>
                <w:sz w:val="18"/>
                <w:szCs w:val="18"/>
              </w:rPr>
              <w:t>5</w:t>
            </w:r>
          </w:p>
        </w:tc>
      </w:tr>
    </w:tbl>
    <w:p w14:paraId="3BCE38E8" w14:textId="77777777" w:rsidR="00A00757" w:rsidRDefault="00A00757">
      <w:pPr>
        <w:rPr>
          <w:sz w:val="20"/>
          <w:szCs w:val="20"/>
        </w:rPr>
      </w:pPr>
    </w:p>
    <w:p w14:paraId="7169F43F" w14:textId="77777777" w:rsidR="00A00757" w:rsidRDefault="004E0614">
      <w:pPr>
        <w:rPr>
          <w:sz w:val="20"/>
          <w:szCs w:val="20"/>
        </w:rPr>
      </w:pPr>
      <w:r>
        <w:rPr>
          <w:b/>
          <w:sz w:val="20"/>
          <w:szCs w:val="20"/>
        </w:rPr>
        <w:t>Presenter</w:t>
      </w:r>
      <w:r>
        <w:rPr>
          <w:sz w:val="20"/>
          <w:szCs w:val="20"/>
        </w:rPr>
        <w:t>: Nikolai Leung</w:t>
      </w:r>
    </w:p>
    <w:p w14:paraId="08CBF82C" w14:textId="77777777" w:rsidR="00A00757" w:rsidRDefault="004E0614">
      <w:pPr>
        <w:spacing w:before="120"/>
        <w:rPr>
          <w:b/>
          <w:sz w:val="20"/>
          <w:szCs w:val="20"/>
        </w:rPr>
      </w:pPr>
      <w:r>
        <w:rPr>
          <w:b/>
          <w:sz w:val="20"/>
          <w:szCs w:val="20"/>
        </w:rPr>
        <w:t xml:space="preserve">Summary of Presentation: </w:t>
      </w:r>
    </w:p>
    <w:p w14:paraId="13FC5706" w14:textId="77777777" w:rsidR="00A00757" w:rsidRDefault="004E0614">
      <w:pPr>
        <w:numPr>
          <w:ilvl w:val="0"/>
          <w:numId w:val="6"/>
        </w:numPr>
        <w:spacing w:before="120"/>
        <w:rPr>
          <w:sz w:val="20"/>
          <w:szCs w:val="20"/>
        </w:rPr>
      </w:pPr>
      <w:r>
        <w:rPr>
          <w:sz w:val="20"/>
          <w:szCs w:val="20"/>
        </w:rPr>
        <w:t>Asked to look at iRTC, IBACK, XRTC/ITT4XR, and 5G_AREA draft WIDs</w:t>
      </w:r>
    </w:p>
    <w:p w14:paraId="52A34D02" w14:textId="77777777" w:rsidR="00A00757" w:rsidRDefault="004E0614">
      <w:pPr>
        <w:numPr>
          <w:ilvl w:val="0"/>
          <w:numId w:val="6"/>
        </w:numPr>
        <w:rPr>
          <w:sz w:val="20"/>
          <w:szCs w:val="20"/>
        </w:rPr>
      </w:pPr>
      <w:r>
        <w:rPr>
          <w:sz w:val="20"/>
          <w:szCs w:val="20"/>
        </w:rPr>
        <w:t>Side discussions about scene composition and interworking between WebRTC and IMS</w:t>
      </w:r>
    </w:p>
    <w:p w14:paraId="5DCE18AC" w14:textId="77777777" w:rsidR="00A00757" w:rsidRDefault="004E0614">
      <w:pPr>
        <w:numPr>
          <w:ilvl w:val="0"/>
          <w:numId w:val="6"/>
        </w:numPr>
        <w:rPr>
          <w:sz w:val="20"/>
          <w:szCs w:val="20"/>
        </w:rPr>
      </w:pPr>
      <w:r>
        <w:rPr>
          <w:sz w:val="20"/>
          <w:szCs w:val="20"/>
        </w:rPr>
        <w:t>Proposing two tracks - one for WebRTC, and one for IMS</w:t>
      </w:r>
    </w:p>
    <w:p w14:paraId="46955B3F" w14:textId="77777777" w:rsidR="00A00757" w:rsidRDefault="004E0614">
      <w:pPr>
        <w:numPr>
          <w:ilvl w:val="0"/>
          <w:numId w:val="6"/>
        </w:numPr>
        <w:rPr>
          <w:sz w:val="20"/>
          <w:szCs w:val="20"/>
        </w:rPr>
      </w:pPr>
      <w:r>
        <w:rPr>
          <w:sz w:val="20"/>
          <w:szCs w:val="20"/>
        </w:rPr>
        <w:t>Some IMS work may actually belong in MeCAR</w:t>
      </w:r>
    </w:p>
    <w:p w14:paraId="6ADA54C7" w14:textId="77777777" w:rsidR="00A00757" w:rsidRDefault="004E0614">
      <w:pPr>
        <w:numPr>
          <w:ilvl w:val="0"/>
          <w:numId w:val="6"/>
        </w:numPr>
        <w:rPr>
          <w:sz w:val="20"/>
          <w:szCs w:val="20"/>
        </w:rPr>
      </w:pPr>
      <w:r>
        <w:rPr>
          <w:sz w:val="20"/>
          <w:szCs w:val="20"/>
        </w:rPr>
        <w:t>Terminal architectures may also interact with 5G_AREA</w:t>
      </w:r>
    </w:p>
    <w:p w14:paraId="54F34EC7" w14:textId="77777777" w:rsidR="00A00757" w:rsidRDefault="004E0614">
      <w:pPr>
        <w:numPr>
          <w:ilvl w:val="0"/>
          <w:numId w:val="6"/>
        </w:numPr>
        <w:rPr>
          <w:sz w:val="20"/>
          <w:szCs w:val="20"/>
        </w:rPr>
      </w:pPr>
      <w:r>
        <w:rPr>
          <w:sz w:val="20"/>
          <w:szCs w:val="20"/>
        </w:rPr>
        <w:t>AR Call app would not be a TS, perhaps a TR that application developers would consult</w:t>
      </w:r>
    </w:p>
    <w:p w14:paraId="15220522" w14:textId="77777777" w:rsidR="00A00757" w:rsidRDefault="004E0614">
      <w:pPr>
        <w:numPr>
          <w:ilvl w:val="0"/>
          <w:numId w:val="6"/>
        </w:numPr>
        <w:rPr>
          <w:sz w:val="20"/>
          <w:szCs w:val="20"/>
        </w:rPr>
      </w:pPr>
      <w:r>
        <w:rPr>
          <w:sz w:val="20"/>
          <w:szCs w:val="20"/>
        </w:rPr>
        <w:t xml:space="preserve">Proposing breaking WebRTC track into iRTCW (existing WebRTC specifications) and FS_eiRTCW (content is less well understood, so study is appropriate. </w:t>
      </w:r>
    </w:p>
    <w:p w14:paraId="552B9ED9" w14:textId="77777777" w:rsidR="00A00757" w:rsidRDefault="004E0614">
      <w:pPr>
        <w:numPr>
          <w:ilvl w:val="0"/>
          <w:numId w:val="6"/>
        </w:numPr>
        <w:rPr>
          <w:sz w:val="20"/>
          <w:szCs w:val="20"/>
        </w:rPr>
      </w:pPr>
      <w:r>
        <w:rPr>
          <w:sz w:val="20"/>
          <w:szCs w:val="20"/>
        </w:rPr>
        <w:t>Ad hoc calls on Feb 2/3 , not on calendar</w:t>
      </w:r>
    </w:p>
    <w:p w14:paraId="0579DF33" w14:textId="77777777" w:rsidR="00A00757" w:rsidRDefault="004E0614">
      <w:pPr>
        <w:numPr>
          <w:ilvl w:val="0"/>
          <w:numId w:val="6"/>
        </w:numPr>
        <w:rPr>
          <w:sz w:val="20"/>
          <w:szCs w:val="20"/>
        </w:rPr>
      </w:pPr>
      <w:r>
        <w:rPr>
          <w:sz w:val="20"/>
          <w:szCs w:val="20"/>
        </w:rPr>
        <w:t>Want to rename MTSI to RTC - that’s what this is turning into</w:t>
      </w:r>
    </w:p>
    <w:p w14:paraId="2F745E60" w14:textId="77777777" w:rsidR="00A00757" w:rsidRDefault="004E0614">
      <w:pPr>
        <w:spacing w:before="120"/>
        <w:rPr>
          <w:b/>
          <w:sz w:val="20"/>
          <w:szCs w:val="20"/>
        </w:rPr>
      </w:pPr>
      <w:r>
        <w:rPr>
          <w:b/>
          <w:sz w:val="20"/>
          <w:szCs w:val="20"/>
        </w:rPr>
        <w:t>Discussion:</w:t>
      </w:r>
    </w:p>
    <w:p w14:paraId="1E556138" w14:textId="77777777" w:rsidR="00A00757" w:rsidRDefault="004E0614">
      <w:pPr>
        <w:numPr>
          <w:ilvl w:val="0"/>
          <w:numId w:val="1"/>
        </w:numPr>
        <w:spacing w:before="120"/>
        <w:rPr>
          <w:sz w:val="20"/>
          <w:szCs w:val="20"/>
        </w:rPr>
      </w:pPr>
      <w:r>
        <w:rPr>
          <w:sz w:val="20"/>
          <w:szCs w:val="20"/>
        </w:rPr>
        <w:t>Fredric - where are the existing UE specifications? Need to make sure we don’t break GSMA profiles</w:t>
      </w:r>
    </w:p>
    <w:p w14:paraId="4C7F5ABD" w14:textId="77777777" w:rsidR="00A00757" w:rsidRDefault="004E0614">
      <w:pPr>
        <w:numPr>
          <w:ilvl w:val="0"/>
          <w:numId w:val="1"/>
        </w:numPr>
        <w:rPr>
          <w:sz w:val="20"/>
          <w:szCs w:val="20"/>
        </w:rPr>
      </w:pPr>
      <w:r>
        <w:rPr>
          <w:sz w:val="20"/>
          <w:szCs w:val="20"/>
        </w:rPr>
        <w:t>Nikolai - didn’t address that, but need to</w:t>
      </w:r>
    </w:p>
    <w:p w14:paraId="4CC8E3BE" w14:textId="4E189C5A" w:rsidR="00A00757" w:rsidRDefault="00A00757">
      <w:pPr>
        <w:spacing w:before="120"/>
        <w:rPr>
          <w:sz w:val="20"/>
          <w:szCs w:val="20"/>
        </w:rPr>
      </w:pPr>
    </w:p>
    <w:p w14:paraId="3F22BA5A" w14:textId="08FD6AFD" w:rsidR="0095324D" w:rsidRDefault="00863599" w:rsidP="0095324D">
      <w:hyperlink r:id="rId29" w:history="1">
        <w:r w:rsidR="004E0614">
          <w:rPr>
            <w:rStyle w:val="Lienhypertexte"/>
            <w:b/>
          </w:rPr>
          <w:t>S4WS-22004</w:t>
        </w:r>
      </w:hyperlink>
      <w:r w:rsidR="0095324D">
        <w:t xml:space="preserve"> is </w:t>
      </w:r>
      <w:r w:rsidR="0095324D">
        <w:rPr>
          <w:b/>
          <w:color w:val="FF0000"/>
        </w:rPr>
        <w:t>noted</w:t>
      </w:r>
      <w:r w:rsidR="0095324D">
        <w:t>.</w:t>
      </w:r>
    </w:p>
    <w:p w14:paraId="21331113" w14:textId="77777777" w:rsidR="0095324D" w:rsidRDefault="0095324D">
      <w:pPr>
        <w:spacing w:before="120"/>
        <w:rPr>
          <w:sz w:val="20"/>
          <w:szCs w:val="20"/>
        </w:rPr>
      </w:pPr>
    </w:p>
    <w:tbl>
      <w:tblPr>
        <w:tblStyle w:val="a2"/>
        <w:tblW w:w="9045" w:type="dxa"/>
        <w:tblBorders>
          <w:top w:val="nil"/>
          <w:left w:val="nil"/>
          <w:bottom w:val="nil"/>
          <w:right w:val="nil"/>
          <w:insideH w:val="nil"/>
          <w:insideV w:val="nil"/>
        </w:tblBorders>
        <w:tblLayout w:type="fixed"/>
        <w:tblLook w:val="0600" w:firstRow="0" w:lastRow="0" w:firstColumn="0" w:lastColumn="0" w:noHBand="1" w:noVBand="1"/>
      </w:tblPr>
      <w:tblGrid>
        <w:gridCol w:w="1410"/>
        <w:gridCol w:w="3180"/>
        <w:gridCol w:w="1635"/>
        <w:gridCol w:w="1425"/>
        <w:gridCol w:w="1395"/>
      </w:tblGrid>
      <w:tr w:rsidR="00A00757" w14:paraId="20654D90" w14:textId="77777777">
        <w:trPr>
          <w:trHeight w:val="635"/>
        </w:trPr>
        <w:tc>
          <w:tcPr>
            <w:tcW w:w="14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1D5DD1E" w14:textId="1A242C16" w:rsidR="00A00757" w:rsidRDefault="00863599">
            <w:pPr>
              <w:spacing w:before="240" w:after="240"/>
              <w:rPr>
                <w:b/>
                <w:color w:val="0000FF"/>
                <w:sz w:val="18"/>
                <w:szCs w:val="18"/>
                <w:u w:val="single"/>
              </w:rPr>
            </w:pPr>
            <w:hyperlink r:id="rId30" w:history="1">
              <w:r w:rsidR="004E0614">
                <w:rPr>
                  <w:rStyle w:val="Lienhypertexte"/>
                  <w:b/>
                  <w:sz w:val="18"/>
                  <w:szCs w:val="18"/>
                </w:rPr>
                <w:t>S4WS-22014</w:t>
              </w:r>
            </w:hyperlink>
          </w:p>
        </w:tc>
        <w:tc>
          <w:tcPr>
            <w:tcW w:w="31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490B3B9" w14:textId="77777777" w:rsidR="00A00757" w:rsidRDefault="004E0614">
            <w:pPr>
              <w:spacing w:before="240" w:after="240"/>
              <w:rPr>
                <w:sz w:val="18"/>
                <w:szCs w:val="18"/>
              </w:rPr>
            </w:pPr>
            <w:r>
              <w:rPr>
                <w:sz w:val="18"/>
                <w:szCs w:val="18"/>
              </w:rPr>
              <w:t>Release 18 topics moderated by the VIDEO SWG</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E4B824C" w14:textId="77777777" w:rsidR="00A00757" w:rsidRDefault="004E0614">
            <w:pPr>
              <w:spacing w:before="240" w:after="240"/>
              <w:rPr>
                <w:sz w:val="18"/>
                <w:szCs w:val="18"/>
              </w:rPr>
            </w:pPr>
            <w:r>
              <w:rPr>
                <w:sz w:val="18"/>
                <w:szCs w:val="18"/>
              </w:rPr>
              <w:t>VIDEO SWG char (Tencent)</w:t>
            </w:r>
          </w:p>
        </w:tc>
        <w:tc>
          <w:tcPr>
            <w:tcW w:w="14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D25908" w14:textId="77777777" w:rsidR="00A00757" w:rsidRDefault="004E0614">
            <w:pPr>
              <w:spacing w:before="240" w:after="240"/>
              <w:rPr>
                <w:sz w:val="18"/>
                <w:szCs w:val="18"/>
              </w:rPr>
            </w:pPr>
            <w:r>
              <w:rPr>
                <w:sz w:val="18"/>
                <w:szCs w:val="18"/>
              </w:rPr>
              <w:t>Gilles Teniou</w:t>
            </w:r>
          </w:p>
        </w:tc>
        <w:tc>
          <w:tcPr>
            <w:tcW w:w="1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AE3CF4" w14:textId="77777777" w:rsidR="00A00757" w:rsidRDefault="004E0614">
            <w:pPr>
              <w:spacing w:before="240" w:after="240"/>
              <w:rPr>
                <w:sz w:val="18"/>
                <w:szCs w:val="18"/>
              </w:rPr>
            </w:pPr>
            <w:r>
              <w:rPr>
                <w:sz w:val="18"/>
                <w:szCs w:val="18"/>
              </w:rPr>
              <w:t>5</w:t>
            </w:r>
          </w:p>
        </w:tc>
      </w:tr>
    </w:tbl>
    <w:p w14:paraId="695D4D86" w14:textId="77777777" w:rsidR="00A00757" w:rsidRDefault="00A00757">
      <w:pPr>
        <w:spacing w:before="120"/>
        <w:rPr>
          <w:sz w:val="20"/>
          <w:szCs w:val="20"/>
        </w:rPr>
      </w:pPr>
    </w:p>
    <w:p w14:paraId="3B740112" w14:textId="77777777" w:rsidR="00A00757" w:rsidRDefault="004E0614">
      <w:pPr>
        <w:rPr>
          <w:sz w:val="20"/>
          <w:szCs w:val="20"/>
        </w:rPr>
      </w:pPr>
      <w:r>
        <w:rPr>
          <w:b/>
          <w:sz w:val="20"/>
          <w:szCs w:val="20"/>
        </w:rPr>
        <w:t>Presenter</w:t>
      </w:r>
      <w:r>
        <w:rPr>
          <w:sz w:val="20"/>
          <w:szCs w:val="20"/>
        </w:rPr>
        <w:t>: Gilles Teniou</w:t>
      </w:r>
    </w:p>
    <w:p w14:paraId="6C59DEE3" w14:textId="77777777" w:rsidR="00A00757" w:rsidRDefault="004E0614">
      <w:pPr>
        <w:spacing w:before="120"/>
        <w:rPr>
          <w:b/>
          <w:sz w:val="20"/>
          <w:szCs w:val="20"/>
        </w:rPr>
      </w:pPr>
      <w:r>
        <w:rPr>
          <w:b/>
          <w:sz w:val="20"/>
          <w:szCs w:val="20"/>
        </w:rPr>
        <w:t xml:space="preserve">Summary of Presentation: </w:t>
      </w:r>
    </w:p>
    <w:p w14:paraId="4EC89204" w14:textId="77777777" w:rsidR="00A00757" w:rsidRDefault="004E0614">
      <w:pPr>
        <w:numPr>
          <w:ilvl w:val="0"/>
          <w:numId w:val="7"/>
        </w:numPr>
        <w:spacing w:before="120"/>
        <w:rPr>
          <w:sz w:val="20"/>
          <w:szCs w:val="20"/>
        </w:rPr>
      </w:pPr>
      <w:r>
        <w:rPr>
          <w:sz w:val="20"/>
          <w:szCs w:val="20"/>
        </w:rPr>
        <w:t>Status of proposed WIs in video</w:t>
      </w:r>
    </w:p>
    <w:p w14:paraId="7F967E7D" w14:textId="77777777" w:rsidR="00A00757" w:rsidRDefault="004E0614">
      <w:pPr>
        <w:numPr>
          <w:ilvl w:val="1"/>
          <w:numId w:val="7"/>
        </w:numPr>
        <w:rPr>
          <w:sz w:val="20"/>
          <w:szCs w:val="20"/>
        </w:rPr>
      </w:pPr>
      <w:r>
        <w:rPr>
          <w:sz w:val="20"/>
          <w:szCs w:val="20"/>
        </w:rPr>
        <w:t>5G_AREA:  progressed well, need new timeline, dependencies with iRTC?</w:t>
      </w:r>
    </w:p>
    <w:p w14:paraId="4B7F75D9" w14:textId="77777777" w:rsidR="00A00757" w:rsidRDefault="004E0614">
      <w:pPr>
        <w:numPr>
          <w:ilvl w:val="1"/>
          <w:numId w:val="7"/>
        </w:numPr>
        <w:rPr>
          <w:sz w:val="20"/>
          <w:szCs w:val="20"/>
        </w:rPr>
      </w:pPr>
      <w:r>
        <w:rPr>
          <w:sz w:val="20"/>
          <w:szCs w:val="20"/>
        </w:rPr>
        <w:t>MeCAR - draft WID has been proposed, Is stage 3 ok before stage 2?</w:t>
      </w:r>
    </w:p>
    <w:p w14:paraId="73D8EA28" w14:textId="77777777" w:rsidR="00A00757" w:rsidRDefault="004E0614">
      <w:pPr>
        <w:numPr>
          <w:ilvl w:val="1"/>
          <w:numId w:val="7"/>
        </w:numPr>
        <w:rPr>
          <w:sz w:val="20"/>
          <w:szCs w:val="20"/>
        </w:rPr>
      </w:pPr>
      <w:r>
        <w:rPr>
          <w:sz w:val="20"/>
          <w:szCs w:val="20"/>
        </w:rPr>
        <w:t>Split_XR: no draft WID. No progress - is this dependent on 5G-XR?</w:t>
      </w:r>
    </w:p>
    <w:p w14:paraId="639C090C" w14:textId="77777777" w:rsidR="00A00757" w:rsidRDefault="004E0614">
      <w:pPr>
        <w:numPr>
          <w:ilvl w:val="1"/>
          <w:numId w:val="7"/>
        </w:numPr>
        <w:rPr>
          <w:sz w:val="20"/>
          <w:szCs w:val="20"/>
        </w:rPr>
      </w:pPr>
      <w:r>
        <w:rPr>
          <w:sz w:val="20"/>
          <w:szCs w:val="20"/>
        </w:rPr>
        <w:t>XR_Metrics: No draft WID, no progress. No timeline - is this in MeCAR?</w:t>
      </w:r>
    </w:p>
    <w:p w14:paraId="74140FC3" w14:textId="77777777" w:rsidR="00A00757" w:rsidRDefault="004E0614">
      <w:pPr>
        <w:numPr>
          <w:ilvl w:val="1"/>
          <w:numId w:val="7"/>
        </w:numPr>
        <w:rPr>
          <w:sz w:val="20"/>
          <w:szCs w:val="20"/>
        </w:rPr>
      </w:pPr>
      <w:r>
        <w:rPr>
          <w:sz w:val="20"/>
          <w:szCs w:val="20"/>
        </w:rPr>
        <w:t xml:space="preserve">Video Codec for 5G: No draft WID, timeline after completion of FS-5GVideo, one input at this workshop </w:t>
      </w:r>
    </w:p>
    <w:p w14:paraId="40AD9617" w14:textId="77777777" w:rsidR="00A00757" w:rsidRDefault="004E0614">
      <w:pPr>
        <w:numPr>
          <w:ilvl w:val="1"/>
          <w:numId w:val="7"/>
        </w:numPr>
        <w:rPr>
          <w:sz w:val="20"/>
          <w:szCs w:val="20"/>
        </w:rPr>
      </w:pPr>
      <w:r>
        <w:rPr>
          <w:sz w:val="20"/>
          <w:szCs w:val="20"/>
        </w:rPr>
        <w:t>Media aspect of AI/ML: draft SID, timeline Mar 22-June 23, progressed in email, supported list of companies, need to agree on scope</w:t>
      </w:r>
    </w:p>
    <w:p w14:paraId="5E63B9B5" w14:textId="77777777" w:rsidR="00A00757" w:rsidRDefault="004E0614">
      <w:pPr>
        <w:numPr>
          <w:ilvl w:val="1"/>
          <w:numId w:val="7"/>
        </w:numPr>
        <w:rPr>
          <w:sz w:val="20"/>
          <w:szCs w:val="20"/>
        </w:rPr>
      </w:pPr>
      <w:r>
        <w:rPr>
          <w:sz w:val="20"/>
          <w:szCs w:val="20"/>
        </w:rPr>
        <w:t>Tactile/Haptics communication: proposed in first workshop, no draft WID, no timeline, no progress, one presentation at this workshop. Perhaps premature to start work in the short term - after SA2-related work, or in Rel-19?</w:t>
      </w:r>
    </w:p>
    <w:p w14:paraId="32D84E4A" w14:textId="77777777" w:rsidR="00A00757" w:rsidRDefault="004E0614">
      <w:pPr>
        <w:spacing w:before="120"/>
        <w:rPr>
          <w:b/>
          <w:sz w:val="20"/>
          <w:szCs w:val="20"/>
        </w:rPr>
      </w:pPr>
      <w:r>
        <w:rPr>
          <w:b/>
          <w:sz w:val="20"/>
          <w:szCs w:val="20"/>
        </w:rPr>
        <w:t>Discussion:</w:t>
      </w:r>
    </w:p>
    <w:p w14:paraId="332D6A57" w14:textId="6FA669F7" w:rsidR="00A00757" w:rsidRDefault="004E0614" w:rsidP="0095324D">
      <w:pPr>
        <w:numPr>
          <w:ilvl w:val="0"/>
          <w:numId w:val="4"/>
        </w:numPr>
        <w:spacing w:before="120"/>
        <w:rPr>
          <w:b/>
          <w:sz w:val="20"/>
          <w:szCs w:val="20"/>
        </w:rPr>
      </w:pPr>
      <w:r>
        <w:rPr>
          <w:sz w:val="20"/>
          <w:szCs w:val="20"/>
        </w:rPr>
        <w:t>Thomas: for 5G_AREA, we need to discuss whether it is streaming or whether it also covers conversational. It seems it is unclear and we need to discuss the scope of 5G_AREA in the relationship with conversational services</w:t>
      </w:r>
      <w:r>
        <w:rPr>
          <w:b/>
          <w:sz w:val="20"/>
          <w:szCs w:val="20"/>
        </w:rPr>
        <w:t>.</w:t>
      </w:r>
    </w:p>
    <w:p w14:paraId="5E3C2EDA" w14:textId="45DE406E" w:rsidR="0095324D" w:rsidRDefault="0095324D" w:rsidP="0095324D">
      <w:pPr>
        <w:spacing w:before="120"/>
        <w:rPr>
          <w:b/>
          <w:sz w:val="20"/>
          <w:szCs w:val="20"/>
        </w:rPr>
      </w:pPr>
    </w:p>
    <w:p w14:paraId="7A5A90A0" w14:textId="7D865D37" w:rsidR="0095324D" w:rsidRPr="0095324D" w:rsidRDefault="00863599" w:rsidP="0095324D">
      <w:hyperlink r:id="rId31" w:history="1">
        <w:r w:rsidR="004E0614">
          <w:rPr>
            <w:rStyle w:val="Lienhypertexte"/>
            <w:b/>
          </w:rPr>
          <w:t>S4WS-22014</w:t>
        </w:r>
      </w:hyperlink>
      <w:r w:rsidR="0095324D">
        <w:t xml:space="preserve"> is </w:t>
      </w:r>
      <w:r w:rsidR="0095324D">
        <w:rPr>
          <w:b/>
          <w:color w:val="FF0000"/>
        </w:rPr>
        <w:t>noted</w:t>
      </w:r>
      <w:r w:rsidR="0095324D">
        <w:t>.</w:t>
      </w:r>
    </w:p>
    <w:p w14:paraId="70555DE0" w14:textId="77777777" w:rsidR="00A00757" w:rsidRDefault="004E0614">
      <w:pPr>
        <w:pStyle w:val="Titre1"/>
      </w:pPr>
      <w:bookmarkStart w:id="10" w:name="_xxffrxnfv0lk" w:colFirst="0" w:colLast="0"/>
      <w:bookmarkEnd w:id="10"/>
      <w:r>
        <w:t>6</w:t>
      </w:r>
      <w:r>
        <w:tab/>
        <w:t>Proposals for Release 18</w:t>
      </w:r>
    </w:p>
    <w:p w14:paraId="7D0C967F" w14:textId="49082AEF" w:rsidR="00A00757" w:rsidRDefault="004E0614" w:rsidP="0095324D">
      <w:pPr>
        <w:pStyle w:val="Titre2"/>
      </w:pPr>
      <w:bookmarkStart w:id="11" w:name="_k9j1svgf3g34" w:colFirst="0" w:colLast="0"/>
      <w:bookmarkEnd w:id="11"/>
      <w:r>
        <w:t>6.0</w:t>
      </w:r>
      <w:r>
        <w:tab/>
        <w:t>General</w:t>
      </w:r>
    </w:p>
    <w:tbl>
      <w:tblPr>
        <w:tblStyle w:val="a3"/>
        <w:tblW w:w="9045" w:type="dxa"/>
        <w:tblBorders>
          <w:top w:val="nil"/>
          <w:left w:val="nil"/>
          <w:bottom w:val="nil"/>
          <w:right w:val="nil"/>
          <w:insideH w:val="nil"/>
          <w:insideV w:val="nil"/>
        </w:tblBorders>
        <w:tblLayout w:type="fixed"/>
        <w:tblLook w:val="0600" w:firstRow="0" w:lastRow="0" w:firstColumn="0" w:lastColumn="0" w:noHBand="1" w:noVBand="1"/>
      </w:tblPr>
      <w:tblGrid>
        <w:gridCol w:w="1485"/>
        <w:gridCol w:w="3090"/>
        <w:gridCol w:w="1635"/>
        <w:gridCol w:w="1425"/>
        <w:gridCol w:w="1410"/>
      </w:tblGrid>
      <w:tr w:rsidR="00A00757" w14:paraId="126AB791" w14:textId="77777777">
        <w:trPr>
          <w:trHeight w:val="635"/>
        </w:trPr>
        <w:tc>
          <w:tcPr>
            <w:tcW w:w="148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6F68237" w14:textId="7A941058" w:rsidR="00A00757" w:rsidRDefault="00863599">
            <w:pPr>
              <w:spacing w:before="240" w:after="240"/>
              <w:rPr>
                <w:b/>
                <w:color w:val="0000FF"/>
                <w:sz w:val="18"/>
                <w:szCs w:val="18"/>
                <w:u w:val="single"/>
              </w:rPr>
            </w:pPr>
            <w:hyperlink r:id="rId32" w:history="1">
              <w:r w:rsidR="004E0614">
                <w:rPr>
                  <w:rStyle w:val="Lienhypertexte"/>
                  <w:b/>
                  <w:sz w:val="18"/>
                  <w:szCs w:val="18"/>
                </w:rPr>
                <w:t>S4WS-22009</w:t>
              </w:r>
            </w:hyperlink>
          </w:p>
        </w:tc>
        <w:tc>
          <w:tcPr>
            <w:tcW w:w="30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9EE7065" w14:textId="77777777" w:rsidR="00A00757" w:rsidRDefault="004E0614">
            <w:pPr>
              <w:spacing w:before="240" w:after="240"/>
              <w:rPr>
                <w:sz w:val="18"/>
                <w:szCs w:val="18"/>
              </w:rPr>
            </w:pPr>
            <w:r>
              <w:rPr>
                <w:sz w:val="18"/>
                <w:szCs w:val="18"/>
              </w:rPr>
              <w:t>Views on QoE Metrics in Rel-18</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B5A8232" w14:textId="77777777" w:rsidR="00A00757" w:rsidRDefault="004E0614">
            <w:pPr>
              <w:spacing w:before="240" w:after="240"/>
              <w:rPr>
                <w:sz w:val="18"/>
                <w:szCs w:val="18"/>
              </w:rPr>
            </w:pPr>
            <w:r>
              <w:rPr>
                <w:sz w:val="18"/>
                <w:szCs w:val="18"/>
              </w:rPr>
              <w:t>China Unicom</w:t>
            </w:r>
          </w:p>
        </w:tc>
        <w:tc>
          <w:tcPr>
            <w:tcW w:w="14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A419827" w14:textId="77777777" w:rsidR="00A00757" w:rsidRDefault="004E0614">
            <w:pPr>
              <w:spacing w:before="240" w:after="240"/>
              <w:rPr>
                <w:sz w:val="18"/>
                <w:szCs w:val="18"/>
              </w:rPr>
            </w:pPr>
            <w:r>
              <w:rPr>
                <w:sz w:val="18"/>
                <w:szCs w:val="18"/>
              </w:rPr>
              <w:t>Shuai Gao</w:t>
            </w:r>
          </w:p>
        </w:tc>
        <w:tc>
          <w:tcPr>
            <w:tcW w:w="14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176B782" w14:textId="77777777" w:rsidR="00A00757" w:rsidRDefault="004E0614">
            <w:pPr>
              <w:spacing w:before="240" w:after="240"/>
              <w:rPr>
                <w:sz w:val="18"/>
                <w:szCs w:val="18"/>
              </w:rPr>
            </w:pPr>
            <w:r>
              <w:rPr>
                <w:sz w:val="18"/>
                <w:szCs w:val="18"/>
              </w:rPr>
              <w:t>6</w:t>
            </w:r>
          </w:p>
        </w:tc>
      </w:tr>
    </w:tbl>
    <w:p w14:paraId="2310F824" w14:textId="77777777" w:rsidR="00A00757" w:rsidRDefault="00A00757"/>
    <w:p w14:paraId="5D0C34F9" w14:textId="77777777" w:rsidR="00A00757" w:rsidRDefault="004E0614">
      <w:pPr>
        <w:rPr>
          <w:sz w:val="20"/>
          <w:szCs w:val="20"/>
        </w:rPr>
      </w:pPr>
      <w:r>
        <w:rPr>
          <w:b/>
          <w:sz w:val="20"/>
          <w:szCs w:val="20"/>
        </w:rPr>
        <w:t>Presenter</w:t>
      </w:r>
      <w:r>
        <w:rPr>
          <w:sz w:val="20"/>
          <w:szCs w:val="20"/>
        </w:rPr>
        <w:t xml:space="preserve">: </w:t>
      </w:r>
      <w:r>
        <w:rPr>
          <w:sz w:val="18"/>
          <w:szCs w:val="18"/>
        </w:rPr>
        <w:t>Shuai Gao</w:t>
      </w:r>
      <w:r>
        <w:rPr>
          <w:sz w:val="20"/>
          <w:szCs w:val="20"/>
        </w:rPr>
        <w:t xml:space="preserve"> (China Unicom) (new delegate, welcomed!)</w:t>
      </w:r>
    </w:p>
    <w:p w14:paraId="385921A1" w14:textId="77777777" w:rsidR="00A00757" w:rsidRDefault="004E0614">
      <w:pPr>
        <w:spacing w:before="120"/>
        <w:rPr>
          <w:b/>
          <w:sz w:val="20"/>
          <w:szCs w:val="20"/>
        </w:rPr>
      </w:pPr>
      <w:r>
        <w:rPr>
          <w:b/>
          <w:sz w:val="20"/>
          <w:szCs w:val="20"/>
        </w:rPr>
        <w:t xml:space="preserve">Summary of Presentation: </w:t>
      </w:r>
    </w:p>
    <w:p w14:paraId="4E6BE9EA" w14:textId="77777777" w:rsidR="00A00757" w:rsidRDefault="004E0614">
      <w:pPr>
        <w:numPr>
          <w:ilvl w:val="0"/>
          <w:numId w:val="3"/>
        </w:numPr>
        <w:spacing w:before="120"/>
        <w:rPr>
          <w:sz w:val="20"/>
          <w:szCs w:val="20"/>
        </w:rPr>
      </w:pPr>
      <w:r>
        <w:rPr>
          <w:sz w:val="20"/>
          <w:szCs w:val="20"/>
        </w:rPr>
        <w:lastRenderedPageBreak/>
        <w:t>AR and MR services need QoE metrics</w:t>
      </w:r>
    </w:p>
    <w:p w14:paraId="1CF99A57" w14:textId="77777777" w:rsidR="00A00757" w:rsidRDefault="004E0614">
      <w:pPr>
        <w:numPr>
          <w:ilvl w:val="0"/>
          <w:numId w:val="3"/>
        </w:numPr>
        <w:rPr>
          <w:sz w:val="20"/>
          <w:szCs w:val="20"/>
        </w:rPr>
      </w:pPr>
      <w:r>
        <w:rPr>
          <w:sz w:val="20"/>
          <w:szCs w:val="20"/>
        </w:rPr>
        <w:t>Metrics for immersiveness and presence, roundtrip interaction delay, extension to DASH config and reporting to support new metrics</w:t>
      </w:r>
    </w:p>
    <w:p w14:paraId="2EA2B766" w14:textId="77777777" w:rsidR="00A00757" w:rsidRDefault="004E0614">
      <w:pPr>
        <w:numPr>
          <w:ilvl w:val="0"/>
          <w:numId w:val="3"/>
        </w:numPr>
        <w:rPr>
          <w:sz w:val="20"/>
          <w:szCs w:val="20"/>
        </w:rPr>
      </w:pPr>
      <w:r>
        <w:rPr>
          <w:sz w:val="20"/>
          <w:szCs w:val="20"/>
        </w:rPr>
        <w:t>The main use case to address is the hybrid XR and video streaming services with high reliability and low latency.</w:t>
      </w:r>
    </w:p>
    <w:p w14:paraId="33629BF2" w14:textId="77777777" w:rsidR="00A00757" w:rsidRDefault="004E0614">
      <w:pPr>
        <w:spacing w:before="120"/>
        <w:rPr>
          <w:b/>
          <w:sz w:val="20"/>
          <w:szCs w:val="20"/>
        </w:rPr>
      </w:pPr>
      <w:r>
        <w:rPr>
          <w:b/>
          <w:sz w:val="20"/>
          <w:szCs w:val="20"/>
        </w:rPr>
        <w:t>Discussion:</w:t>
      </w:r>
    </w:p>
    <w:p w14:paraId="69056F39" w14:textId="77777777" w:rsidR="00A00757" w:rsidRDefault="004E0614">
      <w:pPr>
        <w:numPr>
          <w:ilvl w:val="0"/>
          <w:numId w:val="5"/>
        </w:numPr>
        <w:spacing w:before="120"/>
        <w:rPr>
          <w:sz w:val="20"/>
          <w:szCs w:val="20"/>
        </w:rPr>
      </w:pPr>
      <w:r>
        <w:rPr>
          <w:sz w:val="20"/>
          <w:szCs w:val="20"/>
        </w:rPr>
        <w:t>Igor - this is a new work item, so normative? What are target specifications?</w:t>
      </w:r>
    </w:p>
    <w:p w14:paraId="1088D585" w14:textId="77777777" w:rsidR="00A00757" w:rsidRDefault="004E0614">
      <w:pPr>
        <w:numPr>
          <w:ilvl w:val="0"/>
          <w:numId w:val="5"/>
        </w:numPr>
        <w:rPr>
          <w:sz w:val="20"/>
          <w:szCs w:val="20"/>
        </w:rPr>
      </w:pPr>
      <w:r>
        <w:rPr>
          <w:sz w:val="20"/>
          <w:szCs w:val="20"/>
        </w:rPr>
        <w:t>Shuai - same as existing playout metrics, etc.</w:t>
      </w:r>
    </w:p>
    <w:p w14:paraId="6C7413CC" w14:textId="77777777" w:rsidR="00A00757" w:rsidRDefault="004E0614">
      <w:pPr>
        <w:numPr>
          <w:ilvl w:val="0"/>
          <w:numId w:val="5"/>
        </w:numPr>
        <w:rPr>
          <w:sz w:val="20"/>
          <w:szCs w:val="20"/>
        </w:rPr>
      </w:pPr>
      <w:r>
        <w:rPr>
          <w:sz w:val="20"/>
          <w:szCs w:val="20"/>
        </w:rPr>
        <w:t>Charles Lo - don’t understand how freshness of content relates to roundtrip interaction delay?</w:t>
      </w:r>
    </w:p>
    <w:p w14:paraId="3C287A10" w14:textId="77777777" w:rsidR="00A00757" w:rsidRDefault="004E0614">
      <w:pPr>
        <w:numPr>
          <w:ilvl w:val="0"/>
          <w:numId w:val="5"/>
        </w:numPr>
        <w:rPr>
          <w:sz w:val="20"/>
          <w:szCs w:val="20"/>
        </w:rPr>
      </w:pPr>
      <w:r>
        <w:rPr>
          <w:sz w:val="20"/>
          <w:szCs w:val="20"/>
        </w:rPr>
        <w:t>Shuai - age of content might be different in AR from VR and may be added into delay aspects</w:t>
      </w:r>
    </w:p>
    <w:p w14:paraId="77DF8283" w14:textId="77777777" w:rsidR="00A00757" w:rsidRDefault="004E0614">
      <w:pPr>
        <w:numPr>
          <w:ilvl w:val="0"/>
          <w:numId w:val="5"/>
        </w:numPr>
        <w:rPr>
          <w:sz w:val="20"/>
          <w:szCs w:val="20"/>
        </w:rPr>
      </w:pPr>
      <w:r>
        <w:rPr>
          <w:sz w:val="20"/>
          <w:szCs w:val="20"/>
        </w:rPr>
        <w:t>Thomas in chat: To Charles question: Age of Content is defined in TR 26.926. It takes into account the time when content is rendered in the game engine on the network and when the content is read for rendering. We know that this delay needs to be below 50-60ms in order to avoid artifacts, as then Asynchronous Time Warping will no longer work.</w:t>
      </w:r>
    </w:p>
    <w:p w14:paraId="549EDF76" w14:textId="77777777" w:rsidR="00A00757" w:rsidRDefault="004E0614">
      <w:pPr>
        <w:numPr>
          <w:ilvl w:val="0"/>
          <w:numId w:val="5"/>
        </w:numPr>
        <w:rPr>
          <w:sz w:val="20"/>
          <w:szCs w:val="20"/>
        </w:rPr>
      </w:pPr>
      <w:r>
        <w:rPr>
          <w:sz w:val="20"/>
          <w:szCs w:val="20"/>
        </w:rPr>
        <w:t>Also Thomas in chat: I also had a question on TSN, as it asks for metrics of 1ms latency. It seems that on a service layer, this is impossible to measure and would need deep integration with the radio. Hence this may be more a radio metric and not suitable for SA4.</w:t>
      </w:r>
    </w:p>
    <w:p w14:paraId="6DEFA614" w14:textId="77777777" w:rsidR="00A00757" w:rsidRDefault="004E0614">
      <w:pPr>
        <w:numPr>
          <w:ilvl w:val="0"/>
          <w:numId w:val="5"/>
        </w:numPr>
        <w:rPr>
          <w:sz w:val="20"/>
          <w:szCs w:val="20"/>
        </w:rPr>
      </w:pPr>
      <w:r>
        <w:rPr>
          <w:sz w:val="20"/>
          <w:szCs w:val="20"/>
        </w:rPr>
        <w:t xml:space="preserve">Shuai in chat: To Thomas comments: One example of the desirable service latency of TSN service is less than 1ms, and we know this requirement is very challenging. I think this requirement is defined for E2E, for SA4 group, we can firstly study the requirements of E2E service for 10-20ms for E2E service. </w:t>
      </w:r>
    </w:p>
    <w:p w14:paraId="1DC342E8" w14:textId="77777777" w:rsidR="00A00757" w:rsidRDefault="004E0614">
      <w:pPr>
        <w:numPr>
          <w:ilvl w:val="0"/>
          <w:numId w:val="5"/>
        </w:numPr>
        <w:rPr>
          <w:sz w:val="20"/>
          <w:szCs w:val="20"/>
        </w:rPr>
      </w:pPr>
      <w:r>
        <w:rPr>
          <w:sz w:val="20"/>
          <w:szCs w:val="20"/>
        </w:rPr>
        <w:t>Also Shuai in chat: To Charles: Interaction Delays and Age of Content was also defined in TR 26.928 section 4.2.2. But also thanks, we will add the TR 26.926 as reference specification in the slides.</w:t>
      </w:r>
    </w:p>
    <w:p w14:paraId="66EA78A6" w14:textId="186582A4" w:rsidR="00A00757" w:rsidRDefault="00A00757"/>
    <w:p w14:paraId="09518148" w14:textId="31F5FFD1" w:rsidR="0095324D" w:rsidRDefault="00863599">
      <w:hyperlink r:id="rId33" w:history="1">
        <w:r w:rsidR="004E0614">
          <w:rPr>
            <w:rStyle w:val="Lienhypertexte"/>
            <w:b/>
          </w:rPr>
          <w:t>S4WS-22009</w:t>
        </w:r>
      </w:hyperlink>
      <w:r w:rsidR="0095324D">
        <w:t xml:space="preserve"> is </w:t>
      </w:r>
      <w:r w:rsidR="0095324D">
        <w:rPr>
          <w:b/>
          <w:color w:val="FF0000"/>
        </w:rPr>
        <w:t>noted</w:t>
      </w:r>
      <w:r w:rsidR="0095324D">
        <w:t>.</w:t>
      </w:r>
    </w:p>
    <w:p w14:paraId="61370FC9" w14:textId="77777777" w:rsidR="0095324D" w:rsidRDefault="0095324D"/>
    <w:tbl>
      <w:tblPr>
        <w:tblStyle w:val="a4"/>
        <w:tblW w:w="9030" w:type="dxa"/>
        <w:tblBorders>
          <w:top w:val="nil"/>
          <w:left w:val="nil"/>
          <w:bottom w:val="nil"/>
          <w:right w:val="nil"/>
          <w:insideH w:val="nil"/>
          <w:insideV w:val="nil"/>
        </w:tblBorders>
        <w:tblLayout w:type="fixed"/>
        <w:tblLook w:val="0600" w:firstRow="0" w:lastRow="0" w:firstColumn="0" w:lastColumn="0" w:noHBand="1" w:noVBand="1"/>
      </w:tblPr>
      <w:tblGrid>
        <w:gridCol w:w="1545"/>
        <w:gridCol w:w="3030"/>
        <w:gridCol w:w="1665"/>
        <w:gridCol w:w="1425"/>
        <w:gridCol w:w="1365"/>
      </w:tblGrid>
      <w:tr w:rsidR="00A00757" w14:paraId="2264D267" w14:textId="77777777">
        <w:trPr>
          <w:trHeight w:val="635"/>
        </w:trPr>
        <w:tc>
          <w:tcPr>
            <w:tcW w:w="154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C236540" w14:textId="6E03266A" w:rsidR="00A00757" w:rsidRDefault="00863599">
            <w:pPr>
              <w:spacing w:before="240" w:after="240"/>
              <w:rPr>
                <w:b/>
                <w:color w:val="0000FF"/>
                <w:sz w:val="18"/>
                <w:szCs w:val="18"/>
                <w:u w:val="single"/>
              </w:rPr>
            </w:pPr>
            <w:hyperlink r:id="rId34" w:history="1">
              <w:r w:rsidR="004E0614">
                <w:rPr>
                  <w:rStyle w:val="Lienhypertexte"/>
                  <w:b/>
                  <w:sz w:val="18"/>
                  <w:szCs w:val="18"/>
                </w:rPr>
                <w:t>S4WS-22011</w:t>
              </w:r>
            </w:hyperlink>
          </w:p>
        </w:tc>
        <w:tc>
          <w:tcPr>
            <w:tcW w:w="30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F02624" w14:textId="77777777" w:rsidR="00A00757" w:rsidRDefault="004E0614">
            <w:pPr>
              <w:spacing w:before="240" w:after="240"/>
              <w:rPr>
                <w:sz w:val="18"/>
                <w:szCs w:val="18"/>
              </w:rPr>
            </w:pPr>
            <w:r>
              <w:rPr>
                <w:sz w:val="18"/>
                <w:szCs w:val="18"/>
              </w:rPr>
              <w:t>Discussion for XR Service Collaboration Between Operators and OTTs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F3D70C" w14:textId="77777777" w:rsidR="00A00757" w:rsidRDefault="004E0614">
            <w:pPr>
              <w:spacing w:before="240" w:after="240"/>
              <w:rPr>
                <w:sz w:val="18"/>
                <w:szCs w:val="18"/>
              </w:rPr>
            </w:pPr>
            <w:r>
              <w:rPr>
                <w:sz w:val="18"/>
                <w:szCs w:val="18"/>
              </w:rPr>
              <w:t>China Mobile Com. Corporation</w:t>
            </w:r>
          </w:p>
        </w:tc>
        <w:tc>
          <w:tcPr>
            <w:tcW w:w="14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48DA208" w14:textId="77777777" w:rsidR="00A00757" w:rsidRDefault="004E0614">
            <w:pPr>
              <w:spacing w:before="240" w:after="240"/>
              <w:rPr>
                <w:sz w:val="18"/>
                <w:szCs w:val="18"/>
              </w:rPr>
            </w:pPr>
            <w:r>
              <w:rPr>
                <w:sz w:val="18"/>
                <w:szCs w:val="18"/>
              </w:rPr>
              <w:t>Yujian Yin</w:t>
            </w:r>
          </w:p>
        </w:tc>
        <w:tc>
          <w:tcPr>
            <w:tcW w:w="1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88DC8FF" w14:textId="77777777" w:rsidR="00A00757" w:rsidRDefault="004E0614">
            <w:pPr>
              <w:spacing w:before="240" w:after="240"/>
              <w:rPr>
                <w:sz w:val="18"/>
                <w:szCs w:val="18"/>
              </w:rPr>
            </w:pPr>
            <w:r>
              <w:rPr>
                <w:sz w:val="18"/>
                <w:szCs w:val="18"/>
              </w:rPr>
              <w:t>6</w:t>
            </w:r>
          </w:p>
        </w:tc>
      </w:tr>
    </w:tbl>
    <w:p w14:paraId="10E88540" w14:textId="77777777" w:rsidR="00A00757" w:rsidRDefault="00A00757"/>
    <w:p w14:paraId="434C94D5" w14:textId="77777777" w:rsidR="00A00757" w:rsidRDefault="004E0614">
      <w:pPr>
        <w:rPr>
          <w:sz w:val="20"/>
          <w:szCs w:val="20"/>
        </w:rPr>
      </w:pPr>
      <w:r>
        <w:rPr>
          <w:b/>
          <w:sz w:val="20"/>
          <w:szCs w:val="20"/>
        </w:rPr>
        <w:t>Presenter</w:t>
      </w:r>
      <w:r>
        <w:rPr>
          <w:sz w:val="20"/>
          <w:szCs w:val="20"/>
        </w:rPr>
        <w:t xml:space="preserve">: </w:t>
      </w:r>
      <w:r>
        <w:rPr>
          <w:sz w:val="18"/>
          <w:szCs w:val="18"/>
        </w:rPr>
        <w:t>Yujian Yin</w:t>
      </w:r>
      <w:r>
        <w:rPr>
          <w:sz w:val="20"/>
          <w:szCs w:val="20"/>
        </w:rPr>
        <w:t xml:space="preserve"> (CMCC)</w:t>
      </w:r>
    </w:p>
    <w:p w14:paraId="6BF68C23" w14:textId="77777777" w:rsidR="00A00757" w:rsidRDefault="004E0614">
      <w:pPr>
        <w:spacing w:before="120"/>
        <w:rPr>
          <w:b/>
          <w:sz w:val="20"/>
          <w:szCs w:val="20"/>
        </w:rPr>
      </w:pPr>
      <w:r>
        <w:rPr>
          <w:b/>
          <w:sz w:val="20"/>
          <w:szCs w:val="20"/>
        </w:rPr>
        <w:t xml:space="preserve">Summary of Presentation: </w:t>
      </w:r>
    </w:p>
    <w:p w14:paraId="6C6B15F8" w14:textId="77777777" w:rsidR="00A00757" w:rsidRDefault="004E0614">
      <w:pPr>
        <w:numPr>
          <w:ilvl w:val="0"/>
          <w:numId w:val="3"/>
        </w:numPr>
        <w:spacing w:before="120"/>
        <w:rPr>
          <w:sz w:val="20"/>
          <w:szCs w:val="20"/>
        </w:rPr>
      </w:pPr>
      <w:r>
        <w:rPr>
          <w:sz w:val="20"/>
          <w:szCs w:val="20"/>
        </w:rPr>
        <w:t>A study on collaboration scenarios between MNO and OTT services providers for XR conversational and streaming including</w:t>
      </w:r>
    </w:p>
    <w:p w14:paraId="6336C3A7" w14:textId="77777777" w:rsidR="00A00757" w:rsidRDefault="004E0614">
      <w:pPr>
        <w:numPr>
          <w:ilvl w:val="1"/>
          <w:numId w:val="3"/>
        </w:numPr>
        <w:rPr>
          <w:sz w:val="20"/>
          <w:szCs w:val="20"/>
        </w:rPr>
      </w:pPr>
      <w:r>
        <w:rPr>
          <w:sz w:val="20"/>
          <w:szCs w:val="20"/>
        </w:rPr>
        <w:t>Use cases and different modes:</w:t>
      </w:r>
    </w:p>
    <w:p w14:paraId="46FCC18C" w14:textId="77777777" w:rsidR="00A00757" w:rsidRDefault="004E0614">
      <w:pPr>
        <w:numPr>
          <w:ilvl w:val="2"/>
          <w:numId w:val="3"/>
        </w:numPr>
        <w:rPr>
          <w:sz w:val="20"/>
          <w:szCs w:val="20"/>
        </w:rPr>
      </w:pPr>
      <w:r>
        <w:rPr>
          <w:sz w:val="20"/>
          <w:szCs w:val="20"/>
        </w:rPr>
        <w:t>VR live and on demand</w:t>
      </w:r>
    </w:p>
    <w:p w14:paraId="6999F691" w14:textId="77777777" w:rsidR="00A00757" w:rsidRDefault="004E0614">
      <w:pPr>
        <w:numPr>
          <w:ilvl w:val="2"/>
          <w:numId w:val="3"/>
        </w:numPr>
        <w:rPr>
          <w:sz w:val="20"/>
          <w:szCs w:val="20"/>
        </w:rPr>
      </w:pPr>
      <w:r>
        <w:rPr>
          <w:sz w:val="20"/>
          <w:szCs w:val="20"/>
        </w:rPr>
        <w:t>XR glasses ecosystem</w:t>
      </w:r>
    </w:p>
    <w:p w14:paraId="5295094B" w14:textId="77777777" w:rsidR="00A00757" w:rsidRDefault="004E0614">
      <w:pPr>
        <w:numPr>
          <w:ilvl w:val="2"/>
          <w:numId w:val="3"/>
        </w:numPr>
        <w:rPr>
          <w:sz w:val="20"/>
          <w:szCs w:val="20"/>
        </w:rPr>
      </w:pPr>
      <w:r>
        <w:rPr>
          <w:sz w:val="20"/>
          <w:szCs w:val="20"/>
        </w:rPr>
        <w:t>QoS flow for XR applications</w:t>
      </w:r>
    </w:p>
    <w:p w14:paraId="3A925C50" w14:textId="77777777" w:rsidR="00A00757" w:rsidRDefault="004E0614">
      <w:pPr>
        <w:numPr>
          <w:ilvl w:val="1"/>
          <w:numId w:val="3"/>
        </w:numPr>
        <w:rPr>
          <w:sz w:val="20"/>
          <w:szCs w:val="20"/>
        </w:rPr>
      </w:pPr>
      <w:r>
        <w:rPr>
          <w:sz w:val="20"/>
          <w:szCs w:val="20"/>
        </w:rPr>
        <w:lastRenderedPageBreak/>
        <w:t>Provide solution including QoS requirements and QoE reporting, and MNO providing functional resources to OTT service provider</w:t>
      </w:r>
    </w:p>
    <w:p w14:paraId="1BEC2947" w14:textId="77777777" w:rsidR="00A00757" w:rsidRDefault="004E0614">
      <w:pPr>
        <w:numPr>
          <w:ilvl w:val="1"/>
          <w:numId w:val="3"/>
        </w:numPr>
        <w:rPr>
          <w:sz w:val="20"/>
          <w:szCs w:val="20"/>
        </w:rPr>
      </w:pPr>
      <w:r>
        <w:rPr>
          <w:sz w:val="20"/>
          <w:szCs w:val="20"/>
        </w:rPr>
        <w:t>Collaboration framework based on Edge and 5G network resources sharing between MNO and OTT service provider</w:t>
      </w:r>
    </w:p>
    <w:p w14:paraId="4DF855D2" w14:textId="77777777" w:rsidR="00A00757" w:rsidRDefault="004E0614">
      <w:pPr>
        <w:numPr>
          <w:ilvl w:val="2"/>
          <w:numId w:val="3"/>
        </w:numPr>
        <w:rPr>
          <w:sz w:val="20"/>
          <w:szCs w:val="20"/>
        </w:rPr>
      </w:pPr>
      <w:r>
        <w:rPr>
          <w:sz w:val="20"/>
          <w:szCs w:val="20"/>
        </w:rPr>
        <w:t>Session management, media handling, implementation APIs, Media QoS/QoE</w:t>
      </w:r>
    </w:p>
    <w:p w14:paraId="4B0128A3" w14:textId="77777777" w:rsidR="00A00757" w:rsidRDefault="004E0614">
      <w:pPr>
        <w:numPr>
          <w:ilvl w:val="0"/>
          <w:numId w:val="3"/>
        </w:numPr>
        <w:rPr>
          <w:sz w:val="20"/>
          <w:szCs w:val="20"/>
        </w:rPr>
      </w:pPr>
      <w:r>
        <w:rPr>
          <w:sz w:val="20"/>
          <w:szCs w:val="20"/>
        </w:rPr>
        <w:t>We think this is a large study and is reasonable to carry out as an independent study</w:t>
      </w:r>
    </w:p>
    <w:p w14:paraId="0680DCC5" w14:textId="77777777" w:rsidR="00A00757" w:rsidRDefault="004E0614">
      <w:pPr>
        <w:spacing w:before="120"/>
        <w:rPr>
          <w:b/>
          <w:sz w:val="20"/>
          <w:szCs w:val="20"/>
        </w:rPr>
      </w:pPr>
      <w:r>
        <w:rPr>
          <w:b/>
          <w:sz w:val="20"/>
          <w:szCs w:val="20"/>
        </w:rPr>
        <w:t>Discussion:</w:t>
      </w:r>
    </w:p>
    <w:p w14:paraId="18A22618" w14:textId="77777777" w:rsidR="00A00757" w:rsidRDefault="004E0614">
      <w:pPr>
        <w:numPr>
          <w:ilvl w:val="0"/>
          <w:numId w:val="5"/>
        </w:numPr>
        <w:spacing w:before="120"/>
        <w:rPr>
          <w:sz w:val="20"/>
          <w:szCs w:val="20"/>
        </w:rPr>
      </w:pPr>
      <w:r>
        <w:rPr>
          <w:sz w:val="20"/>
          <w:szCs w:val="20"/>
        </w:rPr>
        <w:t>Nik: In MTSI there is a SI proposal to look at WebRTC for collaboration between MNO and the service provider. In your diagram you have only 5GMS and IMS only. Do you consider adding WebRTC to the scope?</w:t>
      </w:r>
    </w:p>
    <w:p w14:paraId="1F9C26DC" w14:textId="77777777" w:rsidR="00A00757" w:rsidRDefault="004E0614">
      <w:pPr>
        <w:numPr>
          <w:ilvl w:val="0"/>
          <w:numId w:val="5"/>
        </w:numPr>
        <w:rPr>
          <w:sz w:val="20"/>
          <w:szCs w:val="20"/>
        </w:rPr>
      </w:pPr>
      <w:r>
        <w:rPr>
          <w:sz w:val="20"/>
          <w:szCs w:val="20"/>
        </w:rPr>
        <w:t>Yujian:Yes?</w:t>
      </w:r>
    </w:p>
    <w:p w14:paraId="448B8BFB" w14:textId="77777777" w:rsidR="00A00757" w:rsidRDefault="004E0614">
      <w:pPr>
        <w:numPr>
          <w:ilvl w:val="0"/>
          <w:numId w:val="5"/>
        </w:numPr>
        <w:rPr>
          <w:sz w:val="20"/>
          <w:szCs w:val="20"/>
        </w:rPr>
      </w:pPr>
      <w:r>
        <w:rPr>
          <w:sz w:val="20"/>
          <w:szCs w:val="20"/>
        </w:rPr>
        <w:t>Igor: What do you mean by collaboration between different entities? How much of it is technical vs commercial?</w:t>
      </w:r>
    </w:p>
    <w:p w14:paraId="3885EFA8" w14:textId="77777777" w:rsidR="00A00757" w:rsidRDefault="004E0614">
      <w:pPr>
        <w:numPr>
          <w:ilvl w:val="0"/>
          <w:numId w:val="5"/>
        </w:numPr>
        <w:rPr>
          <w:sz w:val="20"/>
          <w:szCs w:val="20"/>
        </w:rPr>
      </w:pPr>
      <w:r>
        <w:rPr>
          <w:sz w:val="20"/>
          <w:szCs w:val="20"/>
        </w:rPr>
        <w:t>Yujian: most of it is technical. The commercial interest is just to show the value and is not part of this study.</w:t>
      </w:r>
    </w:p>
    <w:p w14:paraId="0547C0D9" w14:textId="7F3AEDCE" w:rsidR="00A00757" w:rsidRDefault="00A00757"/>
    <w:p w14:paraId="3666A89B" w14:textId="2DC95475" w:rsidR="0095324D" w:rsidRDefault="00863599" w:rsidP="0095324D">
      <w:hyperlink r:id="rId35" w:history="1">
        <w:r w:rsidR="004E0614">
          <w:rPr>
            <w:rStyle w:val="Lienhypertexte"/>
            <w:b/>
          </w:rPr>
          <w:t>S4WS-22011</w:t>
        </w:r>
      </w:hyperlink>
      <w:r w:rsidR="0095324D">
        <w:t xml:space="preserve"> is </w:t>
      </w:r>
      <w:r w:rsidR="0095324D">
        <w:rPr>
          <w:b/>
          <w:color w:val="FF0000"/>
        </w:rPr>
        <w:t>noted</w:t>
      </w:r>
      <w:r w:rsidR="0095324D">
        <w:t>.</w:t>
      </w:r>
    </w:p>
    <w:p w14:paraId="2CBDFCE1" w14:textId="77777777" w:rsidR="00A00757" w:rsidRDefault="00A00757"/>
    <w:tbl>
      <w:tblPr>
        <w:tblStyle w:val="a5"/>
        <w:tblW w:w="9060" w:type="dxa"/>
        <w:tblBorders>
          <w:top w:val="nil"/>
          <w:left w:val="nil"/>
          <w:bottom w:val="nil"/>
          <w:right w:val="nil"/>
          <w:insideH w:val="nil"/>
          <w:insideV w:val="nil"/>
        </w:tblBorders>
        <w:tblLayout w:type="fixed"/>
        <w:tblLook w:val="0600" w:firstRow="0" w:lastRow="0" w:firstColumn="0" w:lastColumn="0" w:noHBand="1" w:noVBand="1"/>
      </w:tblPr>
      <w:tblGrid>
        <w:gridCol w:w="1530"/>
        <w:gridCol w:w="2955"/>
        <w:gridCol w:w="1755"/>
        <w:gridCol w:w="1485"/>
        <w:gridCol w:w="1335"/>
      </w:tblGrid>
      <w:tr w:rsidR="00A00757" w14:paraId="2D1D4162" w14:textId="77777777">
        <w:trPr>
          <w:trHeight w:val="63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F9B187C" w14:textId="16E1D43F" w:rsidR="00A00757" w:rsidRDefault="00863599">
            <w:pPr>
              <w:spacing w:before="240" w:after="240"/>
              <w:rPr>
                <w:b/>
                <w:color w:val="0000FF"/>
                <w:sz w:val="18"/>
                <w:szCs w:val="18"/>
                <w:u w:val="single"/>
              </w:rPr>
            </w:pPr>
            <w:hyperlink r:id="rId36" w:history="1">
              <w:r w:rsidR="004E0614">
                <w:rPr>
                  <w:rStyle w:val="Lienhypertexte"/>
                  <w:b/>
                  <w:sz w:val="18"/>
                  <w:szCs w:val="18"/>
                </w:rPr>
                <w:t>S4WS-22015</w:t>
              </w:r>
            </w:hyperlink>
          </w:p>
        </w:tc>
        <w:tc>
          <w:tcPr>
            <w:tcW w:w="29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C07113B" w14:textId="77777777" w:rsidR="00A00757" w:rsidRDefault="004E0614">
            <w:pPr>
              <w:spacing w:before="240" w:after="240"/>
              <w:rPr>
                <w:sz w:val="18"/>
                <w:szCs w:val="18"/>
              </w:rPr>
            </w:pPr>
            <w:r>
              <w:rPr>
                <w:sz w:val="18"/>
                <w:szCs w:val="18"/>
              </w:rPr>
              <w:t>Draft WID on Media Capabilities for Augmented Reality (MeCAR)</w:t>
            </w:r>
          </w:p>
        </w:tc>
        <w:tc>
          <w:tcPr>
            <w:tcW w:w="17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62CE983" w14:textId="77777777" w:rsidR="00A00757" w:rsidRDefault="004E0614">
            <w:pPr>
              <w:spacing w:before="240" w:after="240"/>
              <w:rPr>
                <w:sz w:val="18"/>
                <w:szCs w:val="18"/>
              </w:rPr>
            </w:pPr>
            <w:r>
              <w:rPr>
                <w:sz w:val="18"/>
                <w:szCs w:val="18"/>
              </w:rPr>
              <w:t>Xiaomi Communications</w:t>
            </w:r>
          </w:p>
        </w:tc>
        <w:tc>
          <w:tcPr>
            <w:tcW w:w="14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40721B4" w14:textId="77777777" w:rsidR="00A00757" w:rsidRDefault="004E0614">
            <w:pPr>
              <w:spacing w:before="240" w:after="240"/>
              <w:rPr>
                <w:sz w:val="18"/>
                <w:szCs w:val="18"/>
              </w:rPr>
            </w:pPr>
            <w:r>
              <w:rPr>
                <w:sz w:val="18"/>
                <w:szCs w:val="18"/>
              </w:rPr>
              <w:t>Emmanuel Thomas</w:t>
            </w:r>
          </w:p>
        </w:tc>
        <w:tc>
          <w:tcPr>
            <w:tcW w:w="13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A4CB6F" w14:textId="77777777" w:rsidR="00A00757" w:rsidRDefault="004E0614">
            <w:pPr>
              <w:spacing w:before="240" w:after="240"/>
              <w:rPr>
                <w:sz w:val="18"/>
                <w:szCs w:val="18"/>
              </w:rPr>
            </w:pPr>
            <w:r>
              <w:rPr>
                <w:sz w:val="18"/>
                <w:szCs w:val="18"/>
              </w:rPr>
              <w:t>6</w:t>
            </w:r>
          </w:p>
        </w:tc>
      </w:tr>
    </w:tbl>
    <w:p w14:paraId="56622132" w14:textId="77777777" w:rsidR="00A00757" w:rsidRDefault="00A00757"/>
    <w:p w14:paraId="0DA057C7" w14:textId="77777777" w:rsidR="00A00757" w:rsidRDefault="004E0614">
      <w:pPr>
        <w:rPr>
          <w:sz w:val="20"/>
          <w:szCs w:val="20"/>
        </w:rPr>
      </w:pPr>
      <w:r>
        <w:rPr>
          <w:b/>
          <w:sz w:val="20"/>
          <w:szCs w:val="20"/>
        </w:rPr>
        <w:t>Presenter</w:t>
      </w:r>
      <w:r>
        <w:rPr>
          <w:sz w:val="20"/>
          <w:szCs w:val="20"/>
        </w:rPr>
        <w:t>: Emmanuel Thomas (Xiaomi)</w:t>
      </w:r>
    </w:p>
    <w:p w14:paraId="5B543440" w14:textId="77777777" w:rsidR="00A00757" w:rsidRDefault="004E0614">
      <w:pPr>
        <w:spacing w:before="120"/>
        <w:rPr>
          <w:b/>
          <w:sz w:val="20"/>
          <w:szCs w:val="20"/>
        </w:rPr>
      </w:pPr>
      <w:r>
        <w:rPr>
          <w:b/>
          <w:sz w:val="20"/>
          <w:szCs w:val="20"/>
        </w:rPr>
        <w:t xml:space="preserve">Summary of Presentation: </w:t>
      </w:r>
    </w:p>
    <w:p w14:paraId="4865559D" w14:textId="77777777" w:rsidR="00A00757" w:rsidRDefault="004E0614">
      <w:pPr>
        <w:numPr>
          <w:ilvl w:val="0"/>
          <w:numId w:val="3"/>
        </w:numPr>
        <w:spacing w:before="120"/>
        <w:rPr>
          <w:sz w:val="20"/>
          <w:szCs w:val="20"/>
        </w:rPr>
      </w:pPr>
      <w:r>
        <w:rPr>
          <w:sz w:val="20"/>
          <w:szCs w:val="20"/>
        </w:rPr>
        <w:t>MeCar status:</w:t>
      </w:r>
    </w:p>
    <w:p w14:paraId="7292441F" w14:textId="77777777" w:rsidR="00A00757" w:rsidRDefault="004E0614">
      <w:pPr>
        <w:numPr>
          <w:ilvl w:val="1"/>
          <w:numId w:val="3"/>
        </w:numPr>
        <w:rPr>
          <w:sz w:val="20"/>
          <w:szCs w:val="20"/>
        </w:rPr>
      </w:pPr>
      <w:r>
        <w:rPr>
          <w:sz w:val="20"/>
          <w:szCs w:val="20"/>
        </w:rPr>
        <w:t>Draft with list of supporters.</w:t>
      </w:r>
    </w:p>
    <w:p w14:paraId="704C3C2A" w14:textId="77777777" w:rsidR="00A00757" w:rsidRDefault="004E0614">
      <w:pPr>
        <w:numPr>
          <w:ilvl w:val="1"/>
          <w:numId w:val="3"/>
        </w:numPr>
        <w:rPr>
          <w:sz w:val="20"/>
          <w:szCs w:val="20"/>
        </w:rPr>
      </w:pPr>
      <w:r>
        <w:rPr>
          <w:sz w:val="20"/>
          <w:szCs w:val="20"/>
        </w:rPr>
        <w:t>Targeting a new spec.</w:t>
      </w:r>
    </w:p>
    <w:p w14:paraId="37AD0E78" w14:textId="77777777" w:rsidR="00A00757" w:rsidRDefault="004E0614">
      <w:pPr>
        <w:numPr>
          <w:ilvl w:val="1"/>
          <w:numId w:val="3"/>
        </w:numPr>
        <w:rPr>
          <w:sz w:val="20"/>
          <w:szCs w:val="20"/>
        </w:rPr>
      </w:pPr>
      <w:r>
        <w:rPr>
          <w:sz w:val="20"/>
          <w:szCs w:val="20"/>
        </w:rPr>
        <w:t>Relationship between MeCar, 5G_AREA, Split rendering, and conversational (WebRTC based and IMS based). MeCar is the building block, and works with others</w:t>
      </w:r>
    </w:p>
    <w:p w14:paraId="0510EB23" w14:textId="77777777" w:rsidR="00A00757" w:rsidRDefault="004E0614">
      <w:pPr>
        <w:spacing w:before="120"/>
        <w:rPr>
          <w:b/>
          <w:sz w:val="20"/>
          <w:szCs w:val="20"/>
        </w:rPr>
      </w:pPr>
      <w:r>
        <w:rPr>
          <w:b/>
          <w:sz w:val="20"/>
          <w:szCs w:val="20"/>
        </w:rPr>
        <w:t>Discussion:</w:t>
      </w:r>
    </w:p>
    <w:p w14:paraId="75195383" w14:textId="77777777" w:rsidR="00A00757" w:rsidRDefault="004E0614">
      <w:pPr>
        <w:numPr>
          <w:ilvl w:val="0"/>
          <w:numId w:val="5"/>
        </w:numPr>
        <w:spacing w:before="120"/>
        <w:rPr>
          <w:sz w:val="20"/>
          <w:szCs w:val="20"/>
        </w:rPr>
      </w:pPr>
      <w:r>
        <w:rPr>
          <w:sz w:val="20"/>
          <w:szCs w:val="20"/>
        </w:rPr>
        <w:t>Igor: does this work include only 5GMS or also including low delay applications?</w:t>
      </w:r>
    </w:p>
    <w:p w14:paraId="67A5B276" w14:textId="77777777" w:rsidR="00A00757" w:rsidRDefault="004E0614">
      <w:pPr>
        <w:numPr>
          <w:ilvl w:val="0"/>
          <w:numId w:val="5"/>
        </w:numPr>
        <w:rPr>
          <w:sz w:val="20"/>
          <w:szCs w:val="20"/>
        </w:rPr>
      </w:pPr>
      <w:r>
        <w:rPr>
          <w:sz w:val="20"/>
          <w:szCs w:val="20"/>
        </w:rPr>
        <w:t>Emmanuel: it is a building block for all application</w:t>
      </w:r>
    </w:p>
    <w:p w14:paraId="5ABC4C08" w14:textId="77777777" w:rsidR="00A00757" w:rsidRDefault="004E0614">
      <w:pPr>
        <w:numPr>
          <w:ilvl w:val="0"/>
          <w:numId w:val="5"/>
        </w:numPr>
        <w:rPr>
          <w:sz w:val="20"/>
          <w:szCs w:val="20"/>
        </w:rPr>
      </w:pPr>
      <w:r>
        <w:rPr>
          <w:sz w:val="20"/>
          <w:szCs w:val="20"/>
        </w:rPr>
        <w:t>Igor: does it include RTP?</w:t>
      </w:r>
    </w:p>
    <w:p w14:paraId="04BDAFB8" w14:textId="77777777" w:rsidR="00A00757" w:rsidRDefault="004E0614">
      <w:pPr>
        <w:numPr>
          <w:ilvl w:val="0"/>
          <w:numId w:val="5"/>
        </w:numPr>
        <w:rPr>
          <w:sz w:val="20"/>
          <w:szCs w:val="20"/>
        </w:rPr>
      </w:pPr>
      <w:r>
        <w:rPr>
          <w:sz w:val="20"/>
          <w:szCs w:val="20"/>
        </w:rPr>
        <w:t>Emmanuel: yes.</w:t>
      </w:r>
    </w:p>
    <w:p w14:paraId="7C0ACD07" w14:textId="77777777" w:rsidR="00A00757" w:rsidRDefault="004E0614">
      <w:pPr>
        <w:numPr>
          <w:ilvl w:val="0"/>
          <w:numId w:val="5"/>
        </w:numPr>
        <w:rPr>
          <w:sz w:val="20"/>
          <w:szCs w:val="20"/>
        </w:rPr>
      </w:pPr>
      <w:r>
        <w:rPr>
          <w:sz w:val="20"/>
          <w:szCs w:val="20"/>
        </w:rPr>
        <w:t>Nik: there are some aspects in MTSI’s WIDs that would be better to handle in MeCAR, going beyond scene descriptions. It would be good to update the MeCAR description to reflect those objectives.</w:t>
      </w:r>
    </w:p>
    <w:p w14:paraId="456885AC" w14:textId="77777777" w:rsidR="00A00757" w:rsidRDefault="004E0614">
      <w:pPr>
        <w:numPr>
          <w:ilvl w:val="0"/>
          <w:numId w:val="5"/>
        </w:numPr>
        <w:rPr>
          <w:sz w:val="20"/>
          <w:szCs w:val="20"/>
        </w:rPr>
      </w:pPr>
      <w:r>
        <w:rPr>
          <w:sz w:val="20"/>
          <w:szCs w:val="20"/>
        </w:rPr>
        <w:t>Emmanuel: will address it for the next meeting.</w:t>
      </w:r>
    </w:p>
    <w:p w14:paraId="55DCE256" w14:textId="77777777" w:rsidR="00A00757" w:rsidRDefault="00A00757"/>
    <w:p w14:paraId="15E3E8B1" w14:textId="2E5FAFAC" w:rsidR="00A00757" w:rsidRDefault="00863599">
      <w:hyperlink r:id="rId37" w:history="1">
        <w:r w:rsidR="004E0614">
          <w:rPr>
            <w:rStyle w:val="Lienhypertexte"/>
            <w:b/>
          </w:rPr>
          <w:t>S4WS-22015</w:t>
        </w:r>
      </w:hyperlink>
      <w:r w:rsidR="0095324D">
        <w:t xml:space="preserve"> is </w:t>
      </w:r>
      <w:r w:rsidR="0095324D">
        <w:rPr>
          <w:b/>
          <w:color w:val="FF0000"/>
        </w:rPr>
        <w:t>noted</w:t>
      </w:r>
      <w:r w:rsidR="0095324D">
        <w:t>.</w:t>
      </w:r>
    </w:p>
    <w:p w14:paraId="636293E8" w14:textId="77777777" w:rsidR="00A00757" w:rsidRDefault="00A00757"/>
    <w:tbl>
      <w:tblPr>
        <w:tblStyle w:val="a6"/>
        <w:tblW w:w="9045" w:type="dxa"/>
        <w:tblBorders>
          <w:top w:val="nil"/>
          <w:left w:val="nil"/>
          <w:bottom w:val="nil"/>
          <w:right w:val="nil"/>
          <w:insideH w:val="nil"/>
          <w:insideV w:val="nil"/>
        </w:tblBorders>
        <w:tblLayout w:type="fixed"/>
        <w:tblLook w:val="0600" w:firstRow="0" w:lastRow="0" w:firstColumn="0" w:lastColumn="0" w:noHBand="1" w:noVBand="1"/>
      </w:tblPr>
      <w:tblGrid>
        <w:gridCol w:w="1530"/>
        <w:gridCol w:w="2940"/>
        <w:gridCol w:w="1740"/>
        <w:gridCol w:w="1485"/>
        <w:gridCol w:w="1350"/>
      </w:tblGrid>
      <w:tr w:rsidR="00A00757" w14:paraId="43E40A0F" w14:textId="77777777">
        <w:trPr>
          <w:trHeight w:val="63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7D121AB" w14:textId="13C86099" w:rsidR="00A00757" w:rsidRDefault="00863599">
            <w:pPr>
              <w:spacing w:before="240" w:after="240"/>
              <w:rPr>
                <w:b/>
                <w:color w:val="0000FF"/>
                <w:sz w:val="18"/>
                <w:szCs w:val="18"/>
                <w:u w:val="single"/>
              </w:rPr>
            </w:pPr>
            <w:hyperlink r:id="rId38" w:history="1">
              <w:r w:rsidR="004E0614">
                <w:rPr>
                  <w:rStyle w:val="Lienhypertexte"/>
                  <w:b/>
                  <w:sz w:val="18"/>
                  <w:szCs w:val="18"/>
                </w:rPr>
                <w:t>S4WS-22020</w:t>
              </w:r>
            </w:hyperlink>
          </w:p>
        </w:tc>
        <w:tc>
          <w:tcPr>
            <w:tcW w:w="29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D0576AA" w14:textId="77777777" w:rsidR="00A00757" w:rsidRDefault="004E0614">
            <w:pPr>
              <w:spacing w:before="240" w:after="240"/>
              <w:rPr>
                <w:sz w:val="18"/>
                <w:szCs w:val="18"/>
              </w:rPr>
            </w:pPr>
            <w:r>
              <w:rPr>
                <w:sz w:val="18"/>
                <w:szCs w:val="18"/>
              </w:rPr>
              <w:t>Study on energy-aware 5G media streaming</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5A60D8F" w14:textId="77777777" w:rsidR="00A00757" w:rsidRDefault="004E0614">
            <w:pPr>
              <w:spacing w:before="240" w:after="240"/>
              <w:rPr>
                <w:sz w:val="18"/>
                <w:szCs w:val="18"/>
              </w:rPr>
            </w:pPr>
            <w:r>
              <w:rPr>
                <w:sz w:val="18"/>
                <w:szCs w:val="18"/>
              </w:rPr>
              <w:t>InterDigital Communications</w:t>
            </w:r>
          </w:p>
        </w:tc>
        <w:tc>
          <w:tcPr>
            <w:tcW w:w="14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E62EA75" w14:textId="77777777" w:rsidR="00A00757" w:rsidRDefault="004E0614">
            <w:pPr>
              <w:spacing w:before="240" w:after="240"/>
              <w:rPr>
                <w:sz w:val="18"/>
                <w:szCs w:val="18"/>
              </w:rPr>
            </w:pPr>
            <w:r>
              <w:rPr>
                <w:sz w:val="18"/>
                <w:szCs w:val="18"/>
              </w:rPr>
              <w:t>Srinivas Gudumasu</w:t>
            </w:r>
          </w:p>
        </w:tc>
        <w:tc>
          <w:tcPr>
            <w:tcW w:w="1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3C97D98" w14:textId="77777777" w:rsidR="00A00757" w:rsidRDefault="004E0614">
            <w:pPr>
              <w:spacing w:before="240" w:after="240"/>
              <w:rPr>
                <w:sz w:val="18"/>
                <w:szCs w:val="18"/>
              </w:rPr>
            </w:pPr>
            <w:r>
              <w:rPr>
                <w:sz w:val="18"/>
                <w:szCs w:val="18"/>
              </w:rPr>
              <w:t>6</w:t>
            </w:r>
          </w:p>
        </w:tc>
      </w:tr>
    </w:tbl>
    <w:p w14:paraId="1E62B320" w14:textId="77777777" w:rsidR="00A00757" w:rsidRDefault="00A00757"/>
    <w:p w14:paraId="4B7E85A7" w14:textId="77777777" w:rsidR="00A00757" w:rsidRDefault="004E0614">
      <w:pPr>
        <w:rPr>
          <w:sz w:val="20"/>
          <w:szCs w:val="20"/>
        </w:rPr>
      </w:pPr>
      <w:r>
        <w:rPr>
          <w:b/>
          <w:sz w:val="20"/>
          <w:szCs w:val="20"/>
        </w:rPr>
        <w:t>Presenter</w:t>
      </w:r>
      <w:r>
        <w:rPr>
          <w:sz w:val="20"/>
          <w:szCs w:val="20"/>
        </w:rPr>
        <w:t>: Srinivas Gudumasu (Interdigital)</w:t>
      </w:r>
    </w:p>
    <w:p w14:paraId="4FDA25E4" w14:textId="77777777" w:rsidR="00A00757" w:rsidRDefault="004E0614">
      <w:pPr>
        <w:spacing w:before="120"/>
        <w:rPr>
          <w:b/>
          <w:sz w:val="20"/>
          <w:szCs w:val="20"/>
        </w:rPr>
      </w:pPr>
      <w:r>
        <w:rPr>
          <w:b/>
          <w:sz w:val="20"/>
          <w:szCs w:val="20"/>
        </w:rPr>
        <w:t xml:space="preserve">Summary of Presentation: </w:t>
      </w:r>
    </w:p>
    <w:p w14:paraId="7EEC8DF1" w14:textId="77777777" w:rsidR="00A00757" w:rsidRDefault="004E0614">
      <w:pPr>
        <w:numPr>
          <w:ilvl w:val="0"/>
          <w:numId w:val="3"/>
        </w:numPr>
        <w:spacing w:before="120"/>
        <w:rPr>
          <w:sz w:val="20"/>
          <w:szCs w:val="20"/>
        </w:rPr>
      </w:pPr>
      <w:r>
        <w:rPr>
          <w:sz w:val="20"/>
          <w:szCs w:val="20"/>
        </w:rPr>
        <w:t>New services requires higher bandwidth and higher performance of the network which means more energy consumption by the network</w:t>
      </w:r>
    </w:p>
    <w:p w14:paraId="540E48E4" w14:textId="77777777" w:rsidR="00A00757" w:rsidRDefault="004E0614">
      <w:pPr>
        <w:numPr>
          <w:ilvl w:val="0"/>
          <w:numId w:val="3"/>
        </w:numPr>
        <w:rPr>
          <w:sz w:val="20"/>
          <w:szCs w:val="20"/>
        </w:rPr>
      </w:pPr>
      <w:r>
        <w:rPr>
          <w:sz w:val="20"/>
          <w:szCs w:val="20"/>
        </w:rPr>
        <w:t>MPEG Systems has published 23001-11, green metadata to reduce the energy consumption</w:t>
      </w:r>
    </w:p>
    <w:p w14:paraId="430F33DC" w14:textId="77777777" w:rsidR="00A00757" w:rsidRDefault="004E0614">
      <w:pPr>
        <w:numPr>
          <w:ilvl w:val="0"/>
          <w:numId w:val="3"/>
        </w:numPr>
        <w:rPr>
          <w:sz w:val="20"/>
          <w:szCs w:val="20"/>
        </w:rPr>
      </w:pPr>
      <w:r>
        <w:rPr>
          <w:sz w:val="20"/>
          <w:szCs w:val="20"/>
        </w:rPr>
        <w:t>We would like to start a study of green metadata metrics in 5GMS architecture</w:t>
      </w:r>
    </w:p>
    <w:p w14:paraId="39456161" w14:textId="77777777" w:rsidR="00A00757" w:rsidRDefault="004E0614">
      <w:pPr>
        <w:numPr>
          <w:ilvl w:val="0"/>
          <w:numId w:val="3"/>
        </w:numPr>
        <w:rPr>
          <w:sz w:val="20"/>
          <w:szCs w:val="20"/>
        </w:rPr>
      </w:pPr>
      <w:r>
        <w:rPr>
          <w:sz w:val="20"/>
          <w:szCs w:val="20"/>
        </w:rPr>
        <w:t>23001-11 provides 5 different classes of messages: complexity metrics, interactive signaling for remote decoder, display power reduction, efficient media selection, recovery after low power encoding.</w:t>
      </w:r>
    </w:p>
    <w:p w14:paraId="35B593A4" w14:textId="77777777" w:rsidR="00A00757" w:rsidRDefault="004E0614">
      <w:pPr>
        <w:numPr>
          <w:ilvl w:val="0"/>
          <w:numId w:val="3"/>
        </w:numPr>
        <w:rPr>
          <w:sz w:val="20"/>
          <w:szCs w:val="20"/>
        </w:rPr>
      </w:pPr>
      <w:r>
        <w:rPr>
          <w:sz w:val="20"/>
          <w:szCs w:val="20"/>
        </w:rPr>
        <w:t>Objectives:</w:t>
      </w:r>
    </w:p>
    <w:p w14:paraId="11EDC669" w14:textId="77777777" w:rsidR="00A00757" w:rsidRDefault="004E0614">
      <w:pPr>
        <w:numPr>
          <w:ilvl w:val="1"/>
          <w:numId w:val="3"/>
        </w:numPr>
        <w:rPr>
          <w:sz w:val="20"/>
          <w:szCs w:val="20"/>
        </w:rPr>
      </w:pPr>
      <w:r>
        <w:rPr>
          <w:sz w:val="20"/>
          <w:szCs w:val="20"/>
        </w:rPr>
        <w:t>Collecting metadata for both in network and UE power reduction in streaming services</w:t>
      </w:r>
    </w:p>
    <w:p w14:paraId="69E156BA" w14:textId="77777777" w:rsidR="00A00757" w:rsidRDefault="004E0614">
      <w:pPr>
        <w:numPr>
          <w:ilvl w:val="1"/>
          <w:numId w:val="3"/>
        </w:numPr>
        <w:rPr>
          <w:sz w:val="20"/>
          <w:szCs w:val="20"/>
        </w:rPr>
      </w:pPr>
      <w:r>
        <w:rPr>
          <w:sz w:val="20"/>
          <w:szCs w:val="20"/>
        </w:rPr>
        <w:t>Identifying gaps</w:t>
      </w:r>
    </w:p>
    <w:p w14:paraId="04C8FA56" w14:textId="77777777" w:rsidR="00A00757" w:rsidRDefault="004E0614">
      <w:pPr>
        <w:numPr>
          <w:ilvl w:val="1"/>
          <w:numId w:val="3"/>
        </w:numPr>
        <w:rPr>
          <w:sz w:val="20"/>
          <w:szCs w:val="20"/>
        </w:rPr>
      </w:pPr>
      <w:r>
        <w:rPr>
          <w:sz w:val="20"/>
          <w:szCs w:val="20"/>
        </w:rPr>
        <w:t>Provide candidate solutions</w:t>
      </w:r>
    </w:p>
    <w:p w14:paraId="2D3863C6" w14:textId="77777777" w:rsidR="00A00757" w:rsidRDefault="004E0614">
      <w:pPr>
        <w:numPr>
          <w:ilvl w:val="1"/>
          <w:numId w:val="3"/>
        </w:numPr>
        <w:rPr>
          <w:sz w:val="20"/>
          <w:szCs w:val="20"/>
        </w:rPr>
      </w:pPr>
      <w:r>
        <w:rPr>
          <w:sz w:val="20"/>
          <w:szCs w:val="20"/>
        </w:rPr>
        <w:t>etc..</w:t>
      </w:r>
    </w:p>
    <w:p w14:paraId="6758750D" w14:textId="77777777" w:rsidR="00A00757" w:rsidRDefault="004E0614">
      <w:pPr>
        <w:spacing w:before="120"/>
        <w:rPr>
          <w:b/>
          <w:sz w:val="20"/>
          <w:szCs w:val="20"/>
        </w:rPr>
      </w:pPr>
      <w:r>
        <w:rPr>
          <w:b/>
          <w:sz w:val="20"/>
          <w:szCs w:val="20"/>
        </w:rPr>
        <w:t>Discussion:</w:t>
      </w:r>
    </w:p>
    <w:p w14:paraId="478F508F" w14:textId="77777777" w:rsidR="00A00757" w:rsidRDefault="004E0614">
      <w:pPr>
        <w:numPr>
          <w:ilvl w:val="0"/>
          <w:numId w:val="5"/>
        </w:numPr>
        <w:spacing w:before="120"/>
        <w:rPr>
          <w:sz w:val="20"/>
          <w:szCs w:val="20"/>
        </w:rPr>
      </w:pPr>
      <w:r>
        <w:rPr>
          <w:sz w:val="20"/>
          <w:szCs w:val="20"/>
        </w:rPr>
        <w:t>Spencer in chat: not sure I understand the interaction with transport protocol?</w:t>
      </w:r>
    </w:p>
    <w:p w14:paraId="601259CF" w14:textId="77777777" w:rsidR="00A00757" w:rsidRDefault="004E0614">
      <w:pPr>
        <w:numPr>
          <w:ilvl w:val="0"/>
          <w:numId w:val="5"/>
        </w:numPr>
        <w:rPr>
          <w:sz w:val="20"/>
          <w:szCs w:val="20"/>
        </w:rPr>
      </w:pPr>
      <w:r>
        <w:rPr>
          <w:sz w:val="20"/>
          <w:szCs w:val="20"/>
        </w:rPr>
        <w:t>Srinivas in chat: Hi Spencer, the feedback signaling on decoder side power reduction and others need to be sent to the Transmitter/Encoder. This requires interaction with transport protocols.</w:t>
      </w:r>
    </w:p>
    <w:p w14:paraId="3B0C4E90" w14:textId="77777777" w:rsidR="00A00757" w:rsidRDefault="004E0614">
      <w:pPr>
        <w:numPr>
          <w:ilvl w:val="0"/>
          <w:numId w:val="5"/>
        </w:numPr>
        <w:rPr>
          <w:sz w:val="20"/>
          <w:szCs w:val="20"/>
        </w:rPr>
      </w:pPr>
      <w:r>
        <w:rPr>
          <w:sz w:val="20"/>
          <w:szCs w:val="20"/>
        </w:rPr>
        <w:t>Spencer in chat: Hi, Srinivas, when you say "transport protocol", do you mean something like DASH, something like HTTP, or something like TCP? That's probably what confuses me.</w:t>
      </w:r>
    </w:p>
    <w:p w14:paraId="622EC786" w14:textId="77777777" w:rsidR="00A00757" w:rsidRDefault="004E0614">
      <w:pPr>
        <w:numPr>
          <w:ilvl w:val="0"/>
          <w:numId w:val="5"/>
        </w:numPr>
        <w:rPr>
          <w:sz w:val="20"/>
          <w:szCs w:val="20"/>
        </w:rPr>
      </w:pPr>
      <w:r>
        <w:rPr>
          <w:sz w:val="20"/>
          <w:szCs w:val="20"/>
        </w:rPr>
        <w:t xml:space="preserve">Srinivas in chat: Hi Spencer, the protocols can be HTTP and real-time transport protocols also. </w:t>
      </w:r>
    </w:p>
    <w:p w14:paraId="37A93805" w14:textId="6815DEE0" w:rsidR="00A00757" w:rsidRDefault="004E0614">
      <w:pPr>
        <w:numPr>
          <w:ilvl w:val="0"/>
          <w:numId w:val="5"/>
        </w:numPr>
        <w:rPr>
          <w:sz w:val="20"/>
          <w:szCs w:val="20"/>
        </w:rPr>
      </w:pPr>
      <w:r>
        <w:rPr>
          <w:sz w:val="20"/>
          <w:szCs w:val="20"/>
        </w:rPr>
        <w:t xml:space="preserve">Spencer in chat: I think (in both cases) the application will be the affected entity - not something below that, even HTTP. But we’ll talk … </w:t>
      </w:r>
    </w:p>
    <w:p w14:paraId="2A142213" w14:textId="616BFF8D" w:rsidR="0095324D" w:rsidRDefault="0095324D" w:rsidP="0095324D">
      <w:pPr>
        <w:rPr>
          <w:sz w:val="20"/>
          <w:szCs w:val="20"/>
        </w:rPr>
      </w:pPr>
    </w:p>
    <w:p w14:paraId="0737BD76" w14:textId="3E6F048B" w:rsidR="0095324D" w:rsidRPr="0095324D" w:rsidRDefault="00863599" w:rsidP="0095324D">
      <w:hyperlink r:id="rId39" w:history="1">
        <w:r w:rsidR="004E0614">
          <w:rPr>
            <w:rStyle w:val="Lienhypertexte"/>
            <w:b/>
          </w:rPr>
          <w:t>S4WS-22020</w:t>
        </w:r>
      </w:hyperlink>
      <w:r w:rsidR="0095324D">
        <w:t xml:space="preserve"> is </w:t>
      </w:r>
      <w:r w:rsidR="0095324D">
        <w:rPr>
          <w:b/>
          <w:color w:val="FF0000"/>
        </w:rPr>
        <w:t>noted</w:t>
      </w:r>
      <w:r w:rsidR="0095324D">
        <w:t>.</w:t>
      </w:r>
    </w:p>
    <w:p w14:paraId="71D6F792" w14:textId="77777777" w:rsidR="00A00757" w:rsidRDefault="00A00757"/>
    <w:tbl>
      <w:tblPr>
        <w:tblStyle w:val="a7"/>
        <w:tblW w:w="9045" w:type="dxa"/>
        <w:tblBorders>
          <w:top w:val="nil"/>
          <w:left w:val="nil"/>
          <w:bottom w:val="nil"/>
          <w:right w:val="nil"/>
          <w:insideH w:val="nil"/>
          <w:insideV w:val="nil"/>
        </w:tblBorders>
        <w:tblLayout w:type="fixed"/>
        <w:tblLook w:val="0600" w:firstRow="0" w:lastRow="0" w:firstColumn="0" w:lastColumn="0" w:noHBand="1" w:noVBand="1"/>
      </w:tblPr>
      <w:tblGrid>
        <w:gridCol w:w="1590"/>
        <w:gridCol w:w="3000"/>
        <w:gridCol w:w="1665"/>
        <w:gridCol w:w="1395"/>
        <w:gridCol w:w="1395"/>
      </w:tblGrid>
      <w:tr w:rsidR="00A00757" w14:paraId="5C794539" w14:textId="77777777">
        <w:trPr>
          <w:trHeight w:val="830"/>
        </w:trPr>
        <w:tc>
          <w:tcPr>
            <w:tcW w:w="159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EE4A17C" w14:textId="39EEC14A" w:rsidR="00A00757" w:rsidRDefault="00863599">
            <w:pPr>
              <w:spacing w:before="240" w:after="240"/>
              <w:rPr>
                <w:b/>
                <w:color w:val="0000FF"/>
                <w:sz w:val="18"/>
                <w:szCs w:val="18"/>
                <w:u w:val="single"/>
              </w:rPr>
            </w:pPr>
            <w:hyperlink r:id="rId40" w:history="1">
              <w:r w:rsidR="004E0614">
                <w:rPr>
                  <w:rStyle w:val="Lienhypertexte"/>
                  <w:b/>
                  <w:sz w:val="18"/>
                  <w:szCs w:val="18"/>
                </w:rPr>
                <w:t>S4WS-22006</w:t>
              </w:r>
            </w:hyperlink>
          </w:p>
        </w:tc>
        <w:tc>
          <w:tcPr>
            <w:tcW w:w="30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13FF39" w14:textId="77777777" w:rsidR="00A00757" w:rsidRDefault="004E0614">
            <w:pPr>
              <w:spacing w:before="240" w:after="240"/>
              <w:rPr>
                <w:sz w:val="18"/>
                <w:szCs w:val="18"/>
              </w:rPr>
            </w:pPr>
            <w:r>
              <w:rPr>
                <w:sz w:val="18"/>
                <w:szCs w:val="18"/>
              </w:rPr>
              <w:t>Samsung on SA4 Rel-18</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E32D3C6" w14:textId="77777777" w:rsidR="00A00757" w:rsidRDefault="004E0614">
            <w:pPr>
              <w:spacing w:before="240" w:after="240"/>
              <w:rPr>
                <w:sz w:val="18"/>
                <w:szCs w:val="18"/>
              </w:rPr>
            </w:pPr>
            <w:r>
              <w:rPr>
                <w:sz w:val="18"/>
                <w:szCs w:val="18"/>
              </w:rPr>
              <w:t>Samsung Electronics Co., Ltd</w:t>
            </w:r>
          </w:p>
        </w:tc>
        <w:tc>
          <w:tcPr>
            <w:tcW w:w="1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EF310E5" w14:textId="77777777" w:rsidR="00A00757" w:rsidRDefault="004E0614">
            <w:pPr>
              <w:spacing w:before="240" w:after="240"/>
              <w:rPr>
                <w:sz w:val="18"/>
                <w:szCs w:val="18"/>
              </w:rPr>
            </w:pPr>
            <w:r>
              <w:rPr>
                <w:sz w:val="18"/>
                <w:szCs w:val="18"/>
              </w:rPr>
              <w:t>Eric Yip</w:t>
            </w:r>
          </w:p>
        </w:tc>
        <w:tc>
          <w:tcPr>
            <w:tcW w:w="1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DDC0359" w14:textId="77777777" w:rsidR="00A00757" w:rsidRDefault="004E0614">
            <w:pPr>
              <w:spacing w:before="240" w:after="240"/>
              <w:rPr>
                <w:sz w:val="18"/>
                <w:szCs w:val="18"/>
              </w:rPr>
            </w:pPr>
            <w:r>
              <w:rPr>
                <w:sz w:val="18"/>
                <w:szCs w:val="18"/>
              </w:rPr>
              <w:t>6</w:t>
            </w:r>
          </w:p>
        </w:tc>
      </w:tr>
    </w:tbl>
    <w:p w14:paraId="33617805" w14:textId="77777777" w:rsidR="00A00757" w:rsidRDefault="00A00757"/>
    <w:p w14:paraId="3D462944" w14:textId="77777777" w:rsidR="00A00757" w:rsidRDefault="004E0614">
      <w:pPr>
        <w:rPr>
          <w:sz w:val="20"/>
          <w:szCs w:val="20"/>
        </w:rPr>
      </w:pPr>
      <w:r>
        <w:rPr>
          <w:b/>
          <w:sz w:val="20"/>
          <w:szCs w:val="20"/>
        </w:rPr>
        <w:t>Presenter</w:t>
      </w:r>
      <w:r>
        <w:rPr>
          <w:sz w:val="20"/>
          <w:szCs w:val="20"/>
        </w:rPr>
        <w:t>: Eric Yip /Jaeyeon Song (Samsung)</w:t>
      </w:r>
    </w:p>
    <w:p w14:paraId="47A9DA30" w14:textId="77777777" w:rsidR="00A00757" w:rsidRDefault="004E0614">
      <w:pPr>
        <w:spacing w:before="120"/>
        <w:rPr>
          <w:b/>
          <w:sz w:val="20"/>
          <w:szCs w:val="20"/>
        </w:rPr>
      </w:pPr>
      <w:r>
        <w:rPr>
          <w:b/>
          <w:sz w:val="20"/>
          <w:szCs w:val="20"/>
        </w:rPr>
        <w:t xml:space="preserve">Summary of Presentation: </w:t>
      </w:r>
    </w:p>
    <w:p w14:paraId="5A243E06" w14:textId="77777777" w:rsidR="00A00757" w:rsidRDefault="004E0614">
      <w:pPr>
        <w:numPr>
          <w:ilvl w:val="0"/>
          <w:numId w:val="3"/>
        </w:numPr>
        <w:spacing w:before="120"/>
        <w:rPr>
          <w:sz w:val="20"/>
          <w:szCs w:val="20"/>
        </w:rPr>
      </w:pPr>
      <w:r>
        <w:rPr>
          <w:sz w:val="20"/>
          <w:szCs w:val="20"/>
        </w:rPr>
        <w:t>Interest in AI/ML model transfer and in network slicing</w:t>
      </w:r>
    </w:p>
    <w:p w14:paraId="3B6C5D2C" w14:textId="77777777" w:rsidR="00A00757" w:rsidRDefault="004E0614">
      <w:pPr>
        <w:numPr>
          <w:ilvl w:val="0"/>
          <w:numId w:val="3"/>
        </w:numPr>
        <w:rPr>
          <w:sz w:val="20"/>
          <w:szCs w:val="20"/>
        </w:rPr>
      </w:pPr>
      <w:r>
        <w:rPr>
          <w:sz w:val="20"/>
          <w:szCs w:val="20"/>
        </w:rPr>
        <w:lastRenderedPageBreak/>
        <w:t>Plan to submit discussion paper at SA4#117e</w:t>
      </w:r>
    </w:p>
    <w:p w14:paraId="473F3787" w14:textId="77777777" w:rsidR="00A00757" w:rsidRDefault="004E0614">
      <w:pPr>
        <w:numPr>
          <w:ilvl w:val="0"/>
          <w:numId w:val="3"/>
        </w:numPr>
        <w:rPr>
          <w:sz w:val="20"/>
          <w:szCs w:val="20"/>
        </w:rPr>
      </w:pPr>
      <w:r>
        <w:rPr>
          <w:sz w:val="20"/>
          <w:szCs w:val="20"/>
        </w:rPr>
        <w:t>Split transfer of AI/ML has draft SID (S4-211567), please review if interested</w:t>
      </w:r>
    </w:p>
    <w:p w14:paraId="5F420803" w14:textId="77777777" w:rsidR="00A00757" w:rsidRDefault="004E0614">
      <w:pPr>
        <w:numPr>
          <w:ilvl w:val="0"/>
          <w:numId w:val="3"/>
        </w:numPr>
        <w:rPr>
          <w:sz w:val="20"/>
          <w:szCs w:val="20"/>
        </w:rPr>
      </w:pPr>
      <w:r>
        <w:rPr>
          <w:sz w:val="20"/>
          <w:szCs w:val="20"/>
        </w:rPr>
        <w:t>Also related to split model transfer and split inference in limited power environments (IOT) - uses PoseNet model</w:t>
      </w:r>
    </w:p>
    <w:p w14:paraId="033A505B" w14:textId="77777777" w:rsidR="00A00757" w:rsidRDefault="00A00757">
      <w:pPr>
        <w:numPr>
          <w:ilvl w:val="0"/>
          <w:numId w:val="3"/>
        </w:numPr>
        <w:rPr>
          <w:sz w:val="20"/>
          <w:szCs w:val="20"/>
        </w:rPr>
      </w:pPr>
    </w:p>
    <w:p w14:paraId="6F2970CC" w14:textId="77777777" w:rsidR="00A00757" w:rsidRDefault="004E0614">
      <w:pPr>
        <w:spacing w:before="120"/>
        <w:rPr>
          <w:b/>
          <w:sz w:val="20"/>
          <w:szCs w:val="20"/>
        </w:rPr>
      </w:pPr>
      <w:r>
        <w:rPr>
          <w:b/>
          <w:sz w:val="20"/>
          <w:szCs w:val="20"/>
        </w:rPr>
        <w:t>Discussion:</w:t>
      </w:r>
    </w:p>
    <w:p w14:paraId="23D935BA" w14:textId="3F332F01" w:rsidR="00A00757" w:rsidRDefault="004E0614">
      <w:pPr>
        <w:numPr>
          <w:ilvl w:val="0"/>
          <w:numId w:val="5"/>
        </w:numPr>
        <w:spacing w:before="120"/>
        <w:rPr>
          <w:sz w:val="20"/>
          <w:szCs w:val="20"/>
        </w:rPr>
      </w:pPr>
      <w:r>
        <w:rPr>
          <w:sz w:val="20"/>
          <w:szCs w:val="20"/>
        </w:rPr>
        <w:t>No discussion (time)</w:t>
      </w:r>
    </w:p>
    <w:p w14:paraId="299F1B39" w14:textId="57E415B9" w:rsidR="0095324D" w:rsidRDefault="0095324D" w:rsidP="0095324D">
      <w:pPr>
        <w:spacing w:before="120"/>
        <w:rPr>
          <w:sz w:val="20"/>
          <w:szCs w:val="20"/>
        </w:rPr>
      </w:pPr>
    </w:p>
    <w:p w14:paraId="64224700" w14:textId="0BB41389" w:rsidR="0095324D" w:rsidRPr="0095324D" w:rsidRDefault="00863599" w:rsidP="0095324D">
      <w:hyperlink r:id="rId41" w:history="1">
        <w:r w:rsidR="004E0614">
          <w:rPr>
            <w:rStyle w:val="Lienhypertexte"/>
            <w:b/>
          </w:rPr>
          <w:t>S4WS-22006</w:t>
        </w:r>
      </w:hyperlink>
      <w:r w:rsidR="0095324D">
        <w:t xml:space="preserve"> is </w:t>
      </w:r>
      <w:r w:rsidR="0095324D">
        <w:rPr>
          <w:b/>
          <w:color w:val="FF0000"/>
        </w:rPr>
        <w:t>noted</w:t>
      </w:r>
      <w:r w:rsidR="0095324D">
        <w:t>.</w:t>
      </w:r>
    </w:p>
    <w:p w14:paraId="5EEEF576" w14:textId="77777777" w:rsidR="00A00757" w:rsidRDefault="00A00757"/>
    <w:tbl>
      <w:tblPr>
        <w:tblStyle w:val="a8"/>
        <w:tblW w:w="9060" w:type="dxa"/>
        <w:tblBorders>
          <w:top w:val="nil"/>
          <w:left w:val="nil"/>
          <w:bottom w:val="nil"/>
          <w:right w:val="nil"/>
          <w:insideH w:val="nil"/>
          <w:insideV w:val="nil"/>
        </w:tblBorders>
        <w:tblLayout w:type="fixed"/>
        <w:tblLook w:val="0600" w:firstRow="0" w:lastRow="0" w:firstColumn="0" w:lastColumn="0" w:noHBand="1" w:noVBand="1"/>
      </w:tblPr>
      <w:tblGrid>
        <w:gridCol w:w="1635"/>
        <w:gridCol w:w="2940"/>
        <w:gridCol w:w="1695"/>
        <w:gridCol w:w="1395"/>
        <w:gridCol w:w="1395"/>
      </w:tblGrid>
      <w:tr w:rsidR="00A00757" w14:paraId="25D2424F" w14:textId="77777777">
        <w:trPr>
          <w:trHeight w:val="1040"/>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04BA85B" w14:textId="6042622B" w:rsidR="00A00757" w:rsidRDefault="00863599">
            <w:pPr>
              <w:spacing w:before="240" w:after="240"/>
              <w:rPr>
                <w:b/>
                <w:color w:val="0000FF"/>
                <w:sz w:val="18"/>
                <w:szCs w:val="18"/>
                <w:u w:val="single"/>
              </w:rPr>
            </w:pPr>
            <w:hyperlink r:id="rId42" w:history="1">
              <w:r w:rsidR="004E0614">
                <w:rPr>
                  <w:rStyle w:val="Lienhypertexte"/>
                  <w:b/>
                  <w:sz w:val="18"/>
                  <w:szCs w:val="18"/>
                </w:rPr>
                <w:t>S4WS-22007</w:t>
              </w:r>
            </w:hyperlink>
          </w:p>
        </w:tc>
        <w:tc>
          <w:tcPr>
            <w:tcW w:w="29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1866188" w14:textId="77777777" w:rsidR="00A00757" w:rsidRDefault="004E0614">
            <w:pPr>
              <w:spacing w:before="240" w:after="240"/>
              <w:rPr>
                <w:sz w:val="18"/>
                <w:szCs w:val="18"/>
              </w:rPr>
            </w:pPr>
            <w:r>
              <w:rPr>
                <w:sz w:val="18"/>
                <w:szCs w:val="18"/>
              </w:rPr>
              <w:t>Brief Summary on TACMM in SA1</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B587A44" w14:textId="77777777" w:rsidR="00A00757" w:rsidRDefault="004E0614">
            <w:pPr>
              <w:spacing w:before="240" w:after="240"/>
              <w:rPr>
                <w:sz w:val="18"/>
                <w:szCs w:val="18"/>
              </w:rPr>
            </w:pPr>
            <w:r>
              <w:rPr>
                <w:sz w:val="18"/>
                <w:szCs w:val="18"/>
              </w:rPr>
              <w:t>Samsung Electronics Co., Ltd, Dolby Laboratories Inc.</w:t>
            </w:r>
          </w:p>
        </w:tc>
        <w:tc>
          <w:tcPr>
            <w:tcW w:w="1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C577710" w14:textId="77777777" w:rsidR="00A00757" w:rsidRDefault="004E0614">
            <w:pPr>
              <w:spacing w:before="240" w:after="240"/>
              <w:rPr>
                <w:sz w:val="18"/>
                <w:szCs w:val="18"/>
              </w:rPr>
            </w:pPr>
            <w:r>
              <w:rPr>
                <w:sz w:val="18"/>
                <w:szCs w:val="18"/>
              </w:rPr>
              <w:t>Eric Yip</w:t>
            </w:r>
          </w:p>
        </w:tc>
        <w:tc>
          <w:tcPr>
            <w:tcW w:w="1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27FA462" w14:textId="77777777" w:rsidR="00A00757" w:rsidRDefault="004E0614">
            <w:pPr>
              <w:spacing w:before="240" w:after="240"/>
              <w:rPr>
                <w:sz w:val="18"/>
                <w:szCs w:val="18"/>
              </w:rPr>
            </w:pPr>
            <w:r>
              <w:rPr>
                <w:sz w:val="18"/>
                <w:szCs w:val="18"/>
              </w:rPr>
              <w:t>6</w:t>
            </w:r>
          </w:p>
        </w:tc>
      </w:tr>
    </w:tbl>
    <w:p w14:paraId="0E468A2C" w14:textId="77777777" w:rsidR="00A00757" w:rsidRDefault="00A00757"/>
    <w:p w14:paraId="432F79AC" w14:textId="77777777" w:rsidR="00A00757" w:rsidRDefault="004E0614">
      <w:pPr>
        <w:rPr>
          <w:sz w:val="20"/>
          <w:szCs w:val="20"/>
        </w:rPr>
      </w:pPr>
      <w:r>
        <w:rPr>
          <w:b/>
          <w:sz w:val="20"/>
          <w:szCs w:val="20"/>
        </w:rPr>
        <w:t>Presenter</w:t>
      </w:r>
      <w:r>
        <w:rPr>
          <w:sz w:val="20"/>
          <w:szCs w:val="20"/>
        </w:rPr>
        <w:t>: Eric Yip (Samsung), Jaeyeon Song</w:t>
      </w:r>
    </w:p>
    <w:p w14:paraId="0F5BA476" w14:textId="77777777" w:rsidR="00A00757" w:rsidRDefault="004E0614">
      <w:pPr>
        <w:spacing w:before="120"/>
        <w:rPr>
          <w:b/>
          <w:sz w:val="20"/>
          <w:szCs w:val="20"/>
        </w:rPr>
      </w:pPr>
      <w:r>
        <w:rPr>
          <w:b/>
          <w:sz w:val="20"/>
          <w:szCs w:val="20"/>
        </w:rPr>
        <w:t xml:space="preserve">Summary of Presentation: </w:t>
      </w:r>
    </w:p>
    <w:p w14:paraId="49C108B3" w14:textId="77777777" w:rsidR="00A00757" w:rsidRDefault="004E0614">
      <w:pPr>
        <w:numPr>
          <w:ilvl w:val="0"/>
          <w:numId w:val="3"/>
        </w:numPr>
        <w:spacing w:before="120"/>
        <w:rPr>
          <w:sz w:val="20"/>
          <w:szCs w:val="20"/>
        </w:rPr>
      </w:pPr>
      <w:r>
        <w:rPr>
          <w:sz w:val="20"/>
          <w:szCs w:val="20"/>
        </w:rPr>
        <w:t>TR includes several use-cases including  immersive multi-model VR apps and live event selective immersion</w:t>
      </w:r>
    </w:p>
    <w:p w14:paraId="0D779FF6" w14:textId="77777777" w:rsidR="00A00757" w:rsidRDefault="004E0614">
      <w:pPr>
        <w:numPr>
          <w:ilvl w:val="0"/>
          <w:numId w:val="3"/>
        </w:numPr>
        <w:rPr>
          <w:sz w:val="20"/>
          <w:szCs w:val="20"/>
        </w:rPr>
      </w:pPr>
      <w:r>
        <w:rPr>
          <w:sz w:val="20"/>
          <w:szCs w:val="20"/>
        </w:rPr>
        <w:t xml:space="preserve"> immersive multi-model VR apps:</w:t>
      </w:r>
    </w:p>
    <w:p w14:paraId="4140472E" w14:textId="77777777" w:rsidR="00A00757" w:rsidRDefault="004E0614">
      <w:pPr>
        <w:numPr>
          <w:ilvl w:val="1"/>
          <w:numId w:val="3"/>
        </w:numPr>
        <w:rPr>
          <w:sz w:val="20"/>
          <w:szCs w:val="20"/>
        </w:rPr>
      </w:pPr>
      <w:r>
        <w:rPr>
          <w:sz w:val="20"/>
          <w:szCs w:val="20"/>
        </w:rPr>
        <w:t>Sending immersion and haptics information from device to network</w:t>
      </w:r>
    </w:p>
    <w:p w14:paraId="59F78CFF" w14:textId="77777777" w:rsidR="00A00757" w:rsidRDefault="004E0614">
      <w:pPr>
        <w:numPr>
          <w:ilvl w:val="1"/>
          <w:numId w:val="3"/>
        </w:numPr>
        <w:rPr>
          <w:sz w:val="20"/>
          <w:szCs w:val="20"/>
        </w:rPr>
      </w:pPr>
      <w:r>
        <w:rPr>
          <w:sz w:val="20"/>
          <w:szCs w:val="20"/>
        </w:rPr>
        <w:t>KPIs</w:t>
      </w:r>
    </w:p>
    <w:p w14:paraId="08E8F1F3" w14:textId="77777777" w:rsidR="00A00757" w:rsidRDefault="004E0614">
      <w:pPr>
        <w:numPr>
          <w:ilvl w:val="1"/>
          <w:numId w:val="3"/>
        </w:numPr>
        <w:rPr>
          <w:sz w:val="20"/>
          <w:szCs w:val="20"/>
        </w:rPr>
      </w:pPr>
      <w:r>
        <w:rPr>
          <w:sz w:val="20"/>
          <w:szCs w:val="20"/>
        </w:rPr>
        <w:t>Synchronization</w:t>
      </w:r>
    </w:p>
    <w:p w14:paraId="6B96AC8D" w14:textId="77777777" w:rsidR="00A00757" w:rsidRDefault="004E0614">
      <w:pPr>
        <w:numPr>
          <w:ilvl w:val="1"/>
          <w:numId w:val="3"/>
        </w:numPr>
        <w:rPr>
          <w:sz w:val="20"/>
          <w:szCs w:val="20"/>
        </w:rPr>
      </w:pPr>
      <w:r>
        <w:rPr>
          <w:sz w:val="20"/>
          <w:szCs w:val="20"/>
        </w:rPr>
        <w:t>QoS policy for multiple flows</w:t>
      </w:r>
    </w:p>
    <w:p w14:paraId="0E667CAF" w14:textId="77777777" w:rsidR="00A00757" w:rsidRDefault="004E0614">
      <w:pPr>
        <w:numPr>
          <w:ilvl w:val="0"/>
          <w:numId w:val="3"/>
        </w:numPr>
        <w:rPr>
          <w:sz w:val="20"/>
          <w:szCs w:val="20"/>
        </w:rPr>
      </w:pPr>
      <w:r>
        <w:rPr>
          <w:sz w:val="20"/>
          <w:szCs w:val="20"/>
        </w:rPr>
        <w:t>Live Event selection immersion</w:t>
      </w:r>
    </w:p>
    <w:p w14:paraId="0CCA08F0" w14:textId="77777777" w:rsidR="00A00757" w:rsidRDefault="004E0614">
      <w:pPr>
        <w:numPr>
          <w:ilvl w:val="1"/>
          <w:numId w:val="3"/>
        </w:numPr>
        <w:rPr>
          <w:sz w:val="20"/>
          <w:szCs w:val="20"/>
        </w:rPr>
      </w:pPr>
      <w:r>
        <w:rPr>
          <w:sz w:val="20"/>
          <w:szCs w:val="20"/>
        </w:rPr>
        <w:t>Sending info from several cameras to the network, for different purposes - a camera might simply be used for motion prediction, for example</w:t>
      </w:r>
    </w:p>
    <w:p w14:paraId="3DC59DFA" w14:textId="77777777" w:rsidR="00A00757" w:rsidRDefault="004E0614">
      <w:pPr>
        <w:numPr>
          <w:ilvl w:val="1"/>
          <w:numId w:val="3"/>
        </w:numPr>
        <w:rPr>
          <w:sz w:val="20"/>
          <w:szCs w:val="20"/>
        </w:rPr>
      </w:pPr>
      <w:r>
        <w:rPr>
          <w:sz w:val="20"/>
          <w:szCs w:val="20"/>
        </w:rPr>
        <w:t>Normative requirements and KPI</w:t>
      </w:r>
    </w:p>
    <w:p w14:paraId="614A61E6" w14:textId="77777777" w:rsidR="00A00757" w:rsidRDefault="004E0614">
      <w:pPr>
        <w:numPr>
          <w:ilvl w:val="0"/>
          <w:numId w:val="3"/>
        </w:numPr>
        <w:rPr>
          <w:sz w:val="20"/>
          <w:szCs w:val="20"/>
        </w:rPr>
      </w:pPr>
      <w:r>
        <w:rPr>
          <w:sz w:val="20"/>
          <w:szCs w:val="20"/>
        </w:rPr>
        <w:t>Observation points</w:t>
      </w:r>
    </w:p>
    <w:p w14:paraId="7D9AABD6" w14:textId="77777777" w:rsidR="00A00757" w:rsidRDefault="004E0614">
      <w:pPr>
        <w:numPr>
          <w:ilvl w:val="1"/>
          <w:numId w:val="3"/>
        </w:numPr>
        <w:rPr>
          <w:sz w:val="20"/>
          <w:szCs w:val="20"/>
        </w:rPr>
      </w:pPr>
      <w:r>
        <w:rPr>
          <w:sz w:val="20"/>
          <w:szCs w:val="20"/>
        </w:rPr>
        <w:t>SA4 work should be aligned with TACMM (SA4) and XRM (SA2)</w:t>
      </w:r>
    </w:p>
    <w:p w14:paraId="31BF378A" w14:textId="77777777" w:rsidR="00A00757" w:rsidRDefault="004E0614">
      <w:pPr>
        <w:numPr>
          <w:ilvl w:val="1"/>
          <w:numId w:val="3"/>
        </w:numPr>
        <w:rPr>
          <w:sz w:val="20"/>
          <w:szCs w:val="20"/>
        </w:rPr>
      </w:pPr>
      <w:r>
        <w:rPr>
          <w:sz w:val="20"/>
          <w:szCs w:val="20"/>
        </w:rPr>
        <w:t>Both TACMM &amp; XRM may be relevant to delivery, synch and QoS of multi-modal media data.</w:t>
      </w:r>
    </w:p>
    <w:p w14:paraId="0FC27A49" w14:textId="77777777" w:rsidR="00A00757" w:rsidRDefault="004E0614">
      <w:pPr>
        <w:numPr>
          <w:ilvl w:val="1"/>
          <w:numId w:val="3"/>
        </w:numPr>
        <w:rPr>
          <w:sz w:val="20"/>
          <w:szCs w:val="20"/>
        </w:rPr>
      </w:pPr>
      <w:r>
        <w:rPr>
          <w:sz w:val="20"/>
          <w:szCs w:val="20"/>
        </w:rPr>
        <w:t>Mobility and management relevant to MeCAR and Split_XR</w:t>
      </w:r>
    </w:p>
    <w:p w14:paraId="32D9EB22" w14:textId="77777777" w:rsidR="00A00757" w:rsidRDefault="004E0614">
      <w:pPr>
        <w:spacing w:before="120"/>
        <w:rPr>
          <w:b/>
          <w:sz w:val="20"/>
          <w:szCs w:val="20"/>
        </w:rPr>
      </w:pPr>
      <w:r>
        <w:rPr>
          <w:b/>
          <w:sz w:val="20"/>
          <w:szCs w:val="20"/>
        </w:rPr>
        <w:t>Discussion:</w:t>
      </w:r>
    </w:p>
    <w:p w14:paraId="6D1E3C0F" w14:textId="4378D2AF" w:rsidR="00A00757" w:rsidRPr="0095324D" w:rsidRDefault="004E0614">
      <w:pPr>
        <w:numPr>
          <w:ilvl w:val="0"/>
          <w:numId w:val="5"/>
        </w:numPr>
        <w:spacing w:before="120"/>
        <w:rPr>
          <w:sz w:val="18"/>
          <w:szCs w:val="18"/>
        </w:rPr>
      </w:pPr>
      <w:r>
        <w:rPr>
          <w:sz w:val="20"/>
          <w:szCs w:val="20"/>
        </w:rPr>
        <w:t>Ni Hui: I hope there will be some liaison and communication between SA2 and SA4 on XRm and network slicing.</w:t>
      </w:r>
    </w:p>
    <w:p w14:paraId="03C60117" w14:textId="77777777" w:rsidR="0095324D" w:rsidRDefault="0095324D" w:rsidP="0095324D">
      <w:pPr>
        <w:rPr>
          <w:b/>
          <w:color w:val="0000FF"/>
        </w:rPr>
      </w:pPr>
    </w:p>
    <w:p w14:paraId="0D376835" w14:textId="1C6628DE" w:rsidR="0095324D" w:rsidRPr="0095324D" w:rsidRDefault="00863599" w:rsidP="0095324D">
      <w:hyperlink r:id="rId43" w:history="1">
        <w:r w:rsidR="004E0614">
          <w:rPr>
            <w:rStyle w:val="Lienhypertexte"/>
            <w:b/>
          </w:rPr>
          <w:t>S4WS-22007</w:t>
        </w:r>
      </w:hyperlink>
      <w:r w:rsidR="0095324D">
        <w:t xml:space="preserve"> is </w:t>
      </w:r>
      <w:r w:rsidR="0095324D" w:rsidRPr="0095324D">
        <w:rPr>
          <w:b/>
          <w:color w:val="FF0000"/>
        </w:rPr>
        <w:t>noted</w:t>
      </w:r>
      <w:r w:rsidR="0095324D">
        <w:t>.</w:t>
      </w:r>
    </w:p>
    <w:p w14:paraId="3BF2FAF1" w14:textId="77777777" w:rsidR="00A00757" w:rsidRDefault="00A00757"/>
    <w:tbl>
      <w:tblPr>
        <w:tblStyle w:val="a9"/>
        <w:tblW w:w="9030" w:type="dxa"/>
        <w:tblBorders>
          <w:top w:val="nil"/>
          <w:left w:val="nil"/>
          <w:bottom w:val="nil"/>
          <w:right w:val="nil"/>
          <w:insideH w:val="nil"/>
          <w:insideV w:val="nil"/>
        </w:tblBorders>
        <w:tblLayout w:type="fixed"/>
        <w:tblLook w:val="0600" w:firstRow="0" w:lastRow="0" w:firstColumn="0" w:lastColumn="0" w:noHBand="1" w:noVBand="1"/>
      </w:tblPr>
      <w:tblGrid>
        <w:gridCol w:w="1830"/>
        <w:gridCol w:w="2715"/>
        <w:gridCol w:w="1680"/>
        <w:gridCol w:w="1425"/>
        <w:gridCol w:w="1380"/>
      </w:tblGrid>
      <w:tr w:rsidR="00A00757" w14:paraId="7154D941" w14:textId="77777777">
        <w:trPr>
          <w:trHeight w:val="1250"/>
        </w:trPr>
        <w:tc>
          <w:tcPr>
            <w:tcW w:w="18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391D42D" w14:textId="3FCF1585" w:rsidR="00A00757" w:rsidRDefault="00863599">
            <w:pPr>
              <w:spacing w:before="240" w:after="240"/>
              <w:rPr>
                <w:b/>
                <w:color w:val="0000FF"/>
                <w:sz w:val="18"/>
                <w:szCs w:val="18"/>
                <w:u w:val="single"/>
              </w:rPr>
            </w:pPr>
            <w:hyperlink r:id="rId44" w:history="1">
              <w:r w:rsidR="004E0614">
                <w:rPr>
                  <w:rStyle w:val="Lienhypertexte"/>
                  <w:b/>
                  <w:sz w:val="18"/>
                  <w:szCs w:val="18"/>
                </w:rPr>
                <w:t>S4WS-22016</w:t>
              </w:r>
            </w:hyperlink>
          </w:p>
        </w:tc>
        <w:tc>
          <w:tcPr>
            <w:tcW w:w="27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85C061" w14:textId="77777777" w:rsidR="00A00757" w:rsidRDefault="004E0614">
            <w:pPr>
              <w:spacing w:before="240" w:after="240"/>
              <w:rPr>
                <w:sz w:val="18"/>
                <w:szCs w:val="18"/>
              </w:rPr>
            </w:pPr>
            <w:r>
              <w:rPr>
                <w:sz w:val="18"/>
                <w:szCs w:val="18"/>
              </w:rPr>
              <w:t>Immersive IMS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23210CB" w14:textId="77777777" w:rsidR="00A00757" w:rsidRDefault="004E0614">
            <w:pPr>
              <w:spacing w:before="240" w:after="240"/>
              <w:rPr>
                <w:sz w:val="18"/>
                <w:szCs w:val="18"/>
              </w:rPr>
            </w:pPr>
            <w:r>
              <w:rPr>
                <w:sz w:val="18"/>
                <w:szCs w:val="18"/>
              </w:rPr>
              <w:t>KPN N.V., Nokia Corporation, Samsung Electronics Co., Ltd.</w:t>
            </w:r>
          </w:p>
        </w:tc>
        <w:tc>
          <w:tcPr>
            <w:tcW w:w="14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5BB277F" w14:textId="77777777" w:rsidR="00A00757" w:rsidRDefault="004E0614">
            <w:pPr>
              <w:spacing w:before="240" w:after="240"/>
              <w:rPr>
                <w:sz w:val="18"/>
                <w:szCs w:val="18"/>
              </w:rPr>
            </w:pPr>
            <w:r>
              <w:rPr>
                <w:sz w:val="18"/>
                <w:szCs w:val="18"/>
              </w:rPr>
              <w:t>Simon Gunkel</w:t>
            </w:r>
          </w:p>
        </w:tc>
        <w:tc>
          <w:tcPr>
            <w:tcW w:w="1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7E6EE67" w14:textId="77777777" w:rsidR="00A00757" w:rsidRDefault="004E0614">
            <w:pPr>
              <w:spacing w:before="240" w:after="240"/>
              <w:rPr>
                <w:sz w:val="18"/>
                <w:szCs w:val="18"/>
              </w:rPr>
            </w:pPr>
            <w:r>
              <w:rPr>
                <w:sz w:val="18"/>
                <w:szCs w:val="18"/>
              </w:rPr>
              <w:t>6</w:t>
            </w:r>
          </w:p>
        </w:tc>
      </w:tr>
    </w:tbl>
    <w:p w14:paraId="5F1F8BEC" w14:textId="77777777" w:rsidR="00A00757" w:rsidRDefault="00A00757"/>
    <w:p w14:paraId="5847B992" w14:textId="77777777" w:rsidR="00A00757" w:rsidRDefault="004E0614">
      <w:pPr>
        <w:rPr>
          <w:sz w:val="20"/>
          <w:szCs w:val="20"/>
        </w:rPr>
      </w:pPr>
      <w:r>
        <w:rPr>
          <w:b/>
          <w:sz w:val="20"/>
          <w:szCs w:val="20"/>
        </w:rPr>
        <w:t>Presenter</w:t>
      </w:r>
      <w:r>
        <w:rPr>
          <w:sz w:val="20"/>
          <w:szCs w:val="20"/>
        </w:rPr>
        <w:t>: Simon Gunkel (Samsung)</w:t>
      </w:r>
    </w:p>
    <w:p w14:paraId="52A6F1E6" w14:textId="77777777" w:rsidR="00A00757" w:rsidRDefault="004E0614">
      <w:pPr>
        <w:spacing w:before="120"/>
        <w:rPr>
          <w:b/>
          <w:sz w:val="20"/>
          <w:szCs w:val="20"/>
        </w:rPr>
      </w:pPr>
      <w:r>
        <w:rPr>
          <w:b/>
          <w:sz w:val="20"/>
          <w:szCs w:val="20"/>
        </w:rPr>
        <w:t xml:space="preserve">Summary of Presentation: </w:t>
      </w:r>
    </w:p>
    <w:p w14:paraId="699AF8EB" w14:textId="77777777" w:rsidR="00A00757" w:rsidRDefault="004E0614">
      <w:pPr>
        <w:numPr>
          <w:ilvl w:val="0"/>
          <w:numId w:val="3"/>
        </w:numPr>
        <w:spacing w:before="120"/>
        <w:rPr>
          <w:sz w:val="20"/>
          <w:szCs w:val="20"/>
        </w:rPr>
      </w:pPr>
      <w:r>
        <w:rPr>
          <w:sz w:val="20"/>
          <w:szCs w:val="20"/>
        </w:rPr>
        <w:t>A WI based on the combination of ITT4XR, XRTC and IBACS</w:t>
      </w:r>
    </w:p>
    <w:p w14:paraId="794C2C94" w14:textId="77777777" w:rsidR="00A00757" w:rsidRDefault="004E0614">
      <w:pPr>
        <w:numPr>
          <w:ilvl w:val="0"/>
          <w:numId w:val="3"/>
        </w:numPr>
        <w:rPr>
          <w:sz w:val="20"/>
          <w:szCs w:val="20"/>
        </w:rPr>
      </w:pPr>
      <w:r>
        <w:rPr>
          <w:sz w:val="20"/>
          <w:szCs w:val="20"/>
        </w:rPr>
        <w:t>New TS, support IMS immersive communication, using 6DoF AR</w:t>
      </w:r>
    </w:p>
    <w:p w14:paraId="7A572877" w14:textId="77777777" w:rsidR="00A00757" w:rsidRDefault="004E0614">
      <w:pPr>
        <w:numPr>
          <w:ilvl w:val="0"/>
          <w:numId w:val="3"/>
        </w:numPr>
        <w:rPr>
          <w:sz w:val="20"/>
          <w:szCs w:val="20"/>
        </w:rPr>
      </w:pPr>
      <w:r>
        <w:rPr>
          <w:sz w:val="20"/>
          <w:szCs w:val="20"/>
        </w:rPr>
        <w:t>Addressing use cases from 5GSTAR: mainly 3,4,11,12 and 19.</w:t>
      </w:r>
    </w:p>
    <w:p w14:paraId="7CB8636C" w14:textId="77777777" w:rsidR="00A00757" w:rsidRDefault="004E0614">
      <w:pPr>
        <w:numPr>
          <w:ilvl w:val="0"/>
          <w:numId w:val="3"/>
        </w:numPr>
        <w:rPr>
          <w:sz w:val="20"/>
          <w:szCs w:val="20"/>
        </w:rPr>
      </w:pPr>
      <w:r>
        <w:rPr>
          <w:sz w:val="20"/>
          <w:szCs w:val="20"/>
        </w:rPr>
        <w:t>Focus on AR type 6DoF bidirectional communication</w:t>
      </w:r>
    </w:p>
    <w:p w14:paraId="48CB32BA" w14:textId="77777777" w:rsidR="00A00757" w:rsidRDefault="004E0614">
      <w:pPr>
        <w:numPr>
          <w:ilvl w:val="0"/>
          <w:numId w:val="3"/>
        </w:numPr>
        <w:rPr>
          <w:sz w:val="20"/>
          <w:szCs w:val="20"/>
        </w:rPr>
      </w:pPr>
      <w:r>
        <w:rPr>
          <w:sz w:val="20"/>
          <w:szCs w:val="20"/>
        </w:rPr>
        <w:t>Objectives:</w:t>
      </w:r>
    </w:p>
    <w:p w14:paraId="3665D33A" w14:textId="77777777" w:rsidR="00A00757" w:rsidRDefault="004E0614">
      <w:pPr>
        <w:numPr>
          <w:ilvl w:val="1"/>
          <w:numId w:val="3"/>
        </w:numPr>
        <w:rPr>
          <w:sz w:val="20"/>
          <w:szCs w:val="20"/>
        </w:rPr>
      </w:pPr>
      <w:r>
        <w:rPr>
          <w:sz w:val="20"/>
          <w:szCs w:val="20"/>
        </w:rPr>
        <w:t>STAR, EDGAR and WLAR Terminal architecture</w:t>
      </w:r>
    </w:p>
    <w:p w14:paraId="7B6520BF" w14:textId="77777777" w:rsidR="00A00757" w:rsidRDefault="004E0614">
      <w:pPr>
        <w:numPr>
          <w:ilvl w:val="1"/>
          <w:numId w:val="3"/>
        </w:numPr>
        <w:rPr>
          <w:sz w:val="20"/>
          <w:szCs w:val="20"/>
        </w:rPr>
      </w:pPr>
      <w:r>
        <w:rPr>
          <w:sz w:val="20"/>
          <w:szCs w:val="20"/>
        </w:rPr>
        <w:t>Session setup, control and capability negotiation</w:t>
      </w:r>
    </w:p>
    <w:p w14:paraId="71A646EE" w14:textId="77777777" w:rsidR="00A00757" w:rsidRDefault="004E0614">
      <w:pPr>
        <w:numPr>
          <w:ilvl w:val="1"/>
          <w:numId w:val="3"/>
        </w:numPr>
        <w:rPr>
          <w:sz w:val="20"/>
          <w:szCs w:val="20"/>
        </w:rPr>
      </w:pPr>
      <w:r>
        <w:rPr>
          <w:sz w:val="20"/>
          <w:szCs w:val="20"/>
        </w:rPr>
        <w:t>Real-time transport</w:t>
      </w:r>
    </w:p>
    <w:p w14:paraId="12FC08EE" w14:textId="77777777" w:rsidR="00A00757" w:rsidRDefault="004E0614">
      <w:pPr>
        <w:numPr>
          <w:ilvl w:val="0"/>
          <w:numId w:val="3"/>
        </w:numPr>
        <w:rPr>
          <w:sz w:val="20"/>
          <w:szCs w:val="20"/>
        </w:rPr>
      </w:pPr>
      <w:r>
        <w:rPr>
          <w:sz w:val="20"/>
          <w:szCs w:val="20"/>
        </w:rPr>
        <w:t>Few open questions remaining on:</w:t>
      </w:r>
    </w:p>
    <w:p w14:paraId="69EF5EA9" w14:textId="77777777" w:rsidR="00A00757" w:rsidRDefault="004E0614">
      <w:pPr>
        <w:numPr>
          <w:ilvl w:val="1"/>
          <w:numId w:val="3"/>
        </w:numPr>
        <w:rPr>
          <w:sz w:val="20"/>
          <w:szCs w:val="20"/>
        </w:rPr>
      </w:pPr>
      <w:r>
        <w:rPr>
          <w:sz w:val="20"/>
          <w:szCs w:val="20"/>
        </w:rPr>
        <w:t>IVAs integration</w:t>
      </w:r>
    </w:p>
    <w:p w14:paraId="1F0F6F2F" w14:textId="77777777" w:rsidR="00A00757" w:rsidRDefault="004E0614">
      <w:pPr>
        <w:numPr>
          <w:ilvl w:val="1"/>
          <w:numId w:val="3"/>
        </w:numPr>
        <w:rPr>
          <w:sz w:val="20"/>
          <w:szCs w:val="20"/>
        </w:rPr>
      </w:pPr>
      <w:r>
        <w:rPr>
          <w:sz w:val="20"/>
          <w:szCs w:val="20"/>
        </w:rPr>
        <w:t>Spatial description: which WID will do this work? This draft WID is looking at IMS support of a defined description</w:t>
      </w:r>
    </w:p>
    <w:p w14:paraId="2E29263B" w14:textId="77777777" w:rsidR="00A00757" w:rsidRDefault="004E0614">
      <w:pPr>
        <w:numPr>
          <w:ilvl w:val="1"/>
          <w:numId w:val="3"/>
        </w:numPr>
        <w:rPr>
          <w:sz w:val="20"/>
          <w:szCs w:val="20"/>
        </w:rPr>
      </w:pPr>
      <w:r>
        <w:rPr>
          <w:sz w:val="20"/>
          <w:szCs w:val="20"/>
        </w:rPr>
        <w:t>Overlap in components with WebRTC WID: coordination</w:t>
      </w:r>
    </w:p>
    <w:p w14:paraId="7BAC7C32" w14:textId="77777777" w:rsidR="00A00757" w:rsidRDefault="004E0614">
      <w:pPr>
        <w:spacing w:before="120"/>
        <w:rPr>
          <w:b/>
          <w:sz w:val="20"/>
          <w:szCs w:val="20"/>
        </w:rPr>
      </w:pPr>
      <w:r>
        <w:rPr>
          <w:b/>
          <w:sz w:val="20"/>
          <w:szCs w:val="20"/>
        </w:rPr>
        <w:t>Discussion:</w:t>
      </w:r>
    </w:p>
    <w:p w14:paraId="23259768" w14:textId="77777777" w:rsidR="00A00757" w:rsidRDefault="004E0614">
      <w:pPr>
        <w:numPr>
          <w:ilvl w:val="0"/>
          <w:numId w:val="5"/>
        </w:numPr>
        <w:spacing w:before="120"/>
        <w:rPr>
          <w:sz w:val="20"/>
          <w:szCs w:val="20"/>
        </w:rPr>
      </w:pPr>
      <w:r>
        <w:t>Thomas: Spatial description seems to be in the application space. So how does it relate in the session set up? Why is spatial description added in the session setup here?</w:t>
      </w:r>
    </w:p>
    <w:p w14:paraId="742E3364" w14:textId="77777777" w:rsidR="00A00757" w:rsidRDefault="004E0614">
      <w:pPr>
        <w:numPr>
          <w:ilvl w:val="0"/>
          <w:numId w:val="5"/>
        </w:numPr>
      </w:pPr>
      <w:r>
        <w:t>Simon: maybe the use of spatial description is confusing. We need to define 6DoF in the session setup and we may use/link the scene description.</w:t>
      </w:r>
    </w:p>
    <w:p w14:paraId="2B766F87" w14:textId="77777777" w:rsidR="00A00757" w:rsidRDefault="004E0614">
      <w:pPr>
        <w:numPr>
          <w:ilvl w:val="0"/>
          <w:numId w:val="5"/>
        </w:numPr>
      </w:pPr>
      <w:r>
        <w:t>Thomas: it would be great to understand the relationship of work here with the 5G STAR TR.</w:t>
      </w:r>
    </w:p>
    <w:p w14:paraId="79A14C9B" w14:textId="710A8934" w:rsidR="00A00757" w:rsidRDefault="00A00757"/>
    <w:p w14:paraId="471F3AFC" w14:textId="12D6C132" w:rsidR="0095324D" w:rsidRDefault="00863599" w:rsidP="0095324D">
      <w:hyperlink r:id="rId45" w:history="1">
        <w:r w:rsidR="004E0614">
          <w:rPr>
            <w:rStyle w:val="Lienhypertexte"/>
            <w:b/>
          </w:rPr>
          <w:t>S4WS-22016</w:t>
        </w:r>
      </w:hyperlink>
      <w:r w:rsidR="0095324D">
        <w:t xml:space="preserve"> is </w:t>
      </w:r>
      <w:r w:rsidR="0095324D">
        <w:rPr>
          <w:b/>
          <w:color w:val="FF0000"/>
        </w:rPr>
        <w:t>noted</w:t>
      </w:r>
      <w:r w:rsidR="0095324D">
        <w:t>.</w:t>
      </w:r>
    </w:p>
    <w:p w14:paraId="3C04C9D9" w14:textId="77777777" w:rsidR="00A00757" w:rsidRDefault="00A00757"/>
    <w:tbl>
      <w:tblPr>
        <w:tblStyle w:val="aa"/>
        <w:tblW w:w="9030" w:type="dxa"/>
        <w:tblBorders>
          <w:top w:val="nil"/>
          <w:left w:val="nil"/>
          <w:bottom w:val="nil"/>
          <w:right w:val="nil"/>
          <w:insideH w:val="nil"/>
          <w:insideV w:val="nil"/>
        </w:tblBorders>
        <w:tblLayout w:type="fixed"/>
        <w:tblLook w:val="0600" w:firstRow="0" w:lastRow="0" w:firstColumn="0" w:lastColumn="0" w:noHBand="1" w:noVBand="1"/>
      </w:tblPr>
      <w:tblGrid>
        <w:gridCol w:w="1830"/>
        <w:gridCol w:w="2715"/>
        <w:gridCol w:w="1680"/>
        <w:gridCol w:w="1425"/>
        <w:gridCol w:w="1380"/>
      </w:tblGrid>
      <w:tr w:rsidR="00A00757" w14:paraId="1CBF16C0" w14:textId="77777777">
        <w:trPr>
          <w:trHeight w:val="1250"/>
        </w:trPr>
        <w:tc>
          <w:tcPr>
            <w:tcW w:w="18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EC06745" w14:textId="707B78AE" w:rsidR="00A00757" w:rsidRDefault="00863599">
            <w:pPr>
              <w:spacing w:before="240" w:after="240"/>
              <w:rPr>
                <w:b/>
                <w:color w:val="0000FF"/>
                <w:sz w:val="18"/>
                <w:szCs w:val="18"/>
                <w:u w:val="single"/>
              </w:rPr>
            </w:pPr>
            <w:hyperlink r:id="rId46" w:history="1">
              <w:r w:rsidR="004E0614">
                <w:rPr>
                  <w:rStyle w:val="Lienhypertexte"/>
                  <w:b/>
                  <w:sz w:val="18"/>
                  <w:szCs w:val="18"/>
                </w:rPr>
                <w:t>S4WS-22017</w:t>
              </w:r>
            </w:hyperlink>
          </w:p>
        </w:tc>
        <w:tc>
          <w:tcPr>
            <w:tcW w:w="27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64688F3" w14:textId="77777777" w:rsidR="00A00757" w:rsidRDefault="004E0614">
            <w:pPr>
              <w:spacing w:before="240" w:after="240"/>
              <w:rPr>
                <w:sz w:val="18"/>
                <w:szCs w:val="18"/>
              </w:rPr>
            </w:pPr>
            <w:r>
              <w:rPr>
                <w:sz w:val="18"/>
                <w:szCs w:val="18"/>
              </w:rPr>
              <w:t>Draft New WID on immersive Real-time Communication for WebRTC</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B00A5AC" w14:textId="77777777" w:rsidR="00A00757" w:rsidRDefault="004E0614">
            <w:pPr>
              <w:spacing w:before="240" w:after="240"/>
              <w:rPr>
                <w:sz w:val="18"/>
                <w:szCs w:val="18"/>
              </w:rPr>
            </w:pPr>
            <w:r>
              <w:rPr>
                <w:sz w:val="18"/>
                <w:szCs w:val="18"/>
              </w:rPr>
              <w:t xml:space="preserve">Facebook, NTT, Qualcomm Incorporated, [Dolby, KPN N.V., MediaTek Inc., TELUS, Xiaomi, Verizon UK Ltd, Tencent, Nokia </w:t>
            </w:r>
            <w:r>
              <w:rPr>
                <w:sz w:val="18"/>
                <w:szCs w:val="18"/>
              </w:rPr>
              <w:lastRenderedPageBreak/>
              <w:t>Corporation, T-Mobile USA, China Mobile Communications Corporation, China Telecom Corporation Ltd., Motorola Mobility UK Ltd.]</w:t>
            </w:r>
          </w:p>
        </w:tc>
        <w:tc>
          <w:tcPr>
            <w:tcW w:w="14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2E097B2" w14:textId="77777777" w:rsidR="00A00757" w:rsidRDefault="004E0614">
            <w:pPr>
              <w:spacing w:before="240" w:after="240"/>
              <w:rPr>
                <w:sz w:val="18"/>
                <w:szCs w:val="18"/>
              </w:rPr>
            </w:pPr>
            <w:r>
              <w:rPr>
                <w:sz w:val="18"/>
                <w:szCs w:val="18"/>
              </w:rPr>
              <w:lastRenderedPageBreak/>
              <w:t>Kyunghun Jung</w:t>
            </w:r>
          </w:p>
        </w:tc>
        <w:tc>
          <w:tcPr>
            <w:tcW w:w="1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D2843D5" w14:textId="77777777" w:rsidR="00A00757" w:rsidRDefault="004E0614">
            <w:pPr>
              <w:spacing w:before="240" w:after="240"/>
              <w:rPr>
                <w:sz w:val="18"/>
                <w:szCs w:val="18"/>
              </w:rPr>
            </w:pPr>
            <w:r>
              <w:rPr>
                <w:sz w:val="18"/>
                <w:szCs w:val="18"/>
              </w:rPr>
              <w:t>6</w:t>
            </w:r>
          </w:p>
        </w:tc>
      </w:tr>
    </w:tbl>
    <w:p w14:paraId="69D88B74" w14:textId="77777777" w:rsidR="00A00757" w:rsidRDefault="00A00757"/>
    <w:p w14:paraId="336ADAD3" w14:textId="77777777" w:rsidR="00A00757" w:rsidRDefault="004E0614">
      <w:pPr>
        <w:rPr>
          <w:sz w:val="20"/>
          <w:szCs w:val="20"/>
        </w:rPr>
      </w:pPr>
      <w:r>
        <w:rPr>
          <w:b/>
          <w:sz w:val="20"/>
          <w:szCs w:val="20"/>
        </w:rPr>
        <w:t>Presenter</w:t>
      </w:r>
      <w:r>
        <w:rPr>
          <w:sz w:val="20"/>
          <w:szCs w:val="20"/>
        </w:rPr>
        <w:t>: Kyunghun Jung (Facebook)</w:t>
      </w:r>
    </w:p>
    <w:p w14:paraId="2559A9E5" w14:textId="77777777" w:rsidR="00A00757" w:rsidRDefault="004E0614">
      <w:pPr>
        <w:spacing w:before="120"/>
        <w:rPr>
          <w:b/>
          <w:sz w:val="20"/>
          <w:szCs w:val="20"/>
        </w:rPr>
      </w:pPr>
      <w:r>
        <w:rPr>
          <w:b/>
          <w:sz w:val="20"/>
          <w:szCs w:val="20"/>
        </w:rPr>
        <w:t xml:space="preserve">Summary of Presentation: </w:t>
      </w:r>
    </w:p>
    <w:p w14:paraId="7BD7767A" w14:textId="7B448C7F" w:rsidR="00A00757" w:rsidRDefault="0095324D">
      <w:pPr>
        <w:numPr>
          <w:ilvl w:val="0"/>
          <w:numId w:val="3"/>
        </w:numPr>
        <w:spacing w:before="120"/>
        <w:rPr>
          <w:sz w:val="20"/>
          <w:szCs w:val="20"/>
        </w:rPr>
      </w:pPr>
      <w:r>
        <w:rPr>
          <w:sz w:val="20"/>
          <w:szCs w:val="20"/>
        </w:rPr>
        <w:t>See presentation</w:t>
      </w:r>
    </w:p>
    <w:p w14:paraId="13E920AE" w14:textId="77777777" w:rsidR="00A00757" w:rsidRDefault="004E0614">
      <w:pPr>
        <w:spacing w:before="120"/>
        <w:rPr>
          <w:b/>
          <w:sz w:val="20"/>
          <w:szCs w:val="20"/>
        </w:rPr>
      </w:pPr>
      <w:r>
        <w:rPr>
          <w:b/>
          <w:sz w:val="20"/>
          <w:szCs w:val="20"/>
        </w:rPr>
        <w:t>Discussion:</w:t>
      </w:r>
    </w:p>
    <w:p w14:paraId="71977E83" w14:textId="77777777" w:rsidR="00A00757" w:rsidRDefault="004E0614">
      <w:pPr>
        <w:numPr>
          <w:ilvl w:val="0"/>
          <w:numId w:val="5"/>
        </w:numPr>
        <w:spacing w:before="120"/>
        <w:rPr>
          <w:sz w:val="20"/>
          <w:szCs w:val="20"/>
        </w:rPr>
      </w:pPr>
      <w:r>
        <w:t>Iraj - is this about WebRTC? Titles seem to be very generic.</w:t>
      </w:r>
    </w:p>
    <w:p w14:paraId="5BDD567B" w14:textId="77777777" w:rsidR="00A00757" w:rsidRDefault="004E0614">
      <w:pPr>
        <w:numPr>
          <w:ilvl w:val="0"/>
          <w:numId w:val="5"/>
        </w:numPr>
      </w:pPr>
      <w:r>
        <w:t>Kyunghun - transport is WebRTC, but no QoS is tied to this work</w:t>
      </w:r>
    </w:p>
    <w:p w14:paraId="554BA64B" w14:textId="77777777" w:rsidR="00A00757" w:rsidRDefault="004E0614">
      <w:pPr>
        <w:numPr>
          <w:ilvl w:val="0"/>
          <w:numId w:val="5"/>
        </w:numPr>
      </w:pPr>
      <w:r>
        <w:t>Iraj - this is the WebRTC column on the left side of the charts?</w:t>
      </w:r>
    </w:p>
    <w:p w14:paraId="52375D84" w14:textId="77777777" w:rsidR="00A00757" w:rsidRDefault="004E0614">
      <w:pPr>
        <w:numPr>
          <w:ilvl w:val="0"/>
          <w:numId w:val="5"/>
        </w:numPr>
      </w:pPr>
      <w:r>
        <w:rPr>
          <w:sz w:val="20"/>
          <w:szCs w:val="20"/>
        </w:rPr>
        <w:t>Kyunghun  - yes</w:t>
      </w:r>
    </w:p>
    <w:p w14:paraId="310B7BBA" w14:textId="77777777" w:rsidR="00A00757" w:rsidRDefault="004E0614">
      <w:pPr>
        <w:numPr>
          <w:ilvl w:val="0"/>
          <w:numId w:val="5"/>
        </w:numPr>
        <w:rPr>
          <w:sz w:val="20"/>
          <w:szCs w:val="20"/>
        </w:rPr>
      </w:pPr>
      <w:r>
        <w:rPr>
          <w:sz w:val="20"/>
          <w:szCs w:val="20"/>
        </w:rPr>
        <w:t>Nikolai - we don’t think the WebRTC and IMS specs will be in the same document. If we find something common, we need to decide where to put it, rather than duplicate the work</w:t>
      </w:r>
    </w:p>
    <w:p w14:paraId="20966231" w14:textId="77777777" w:rsidR="00A00757" w:rsidRDefault="004E0614">
      <w:pPr>
        <w:numPr>
          <w:ilvl w:val="0"/>
          <w:numId w:val="5"/>
        </w:numPr>
        <w:rPr>
          <w:sz w:val="20"/>
          <w:szCs w:val="20"/>
        </w:rPr>
      </w:pPr>
      <w:r>
        <w:rPr>
          <w:sz w:val="20"/>
          <w:szCs w:val="20"/>
        </w:rPr>
        <w:t>James Hu - would like to support this work item</w:t>
      </w:r>
    </w:p>
    <w:p w14:paraId="4441C08D" w14:textId="77777777" w:rsidR="00A00757" w:rsidRDefault="00A00757"/>
    <w:p w14:paraId="70D29190" w14:textId="25DF6A5A" w:rsidR="0095324D" w:rsidRDefault="00863599">
      <w:hyperlink r:id="rId47" w:history="1">
        <w:r w:rsidR="004E0614">
          <w:rPr>
            <w:rStyle w:val="Lienhypertexte"/>
            <w:b/>
          </w:rPr>
          <w:t>S4WS-22017</w:t>
        </w:r>
      </w:hyperlink>
      <w:r w:rsidR="0095324D">
        <w:t xml:space="preserve"> is </w:t>
      </w:r>
      <w:r w:rsidR="0095324D">
        <w:rPr>
          <w:b/>
          <w:color w:val="FF0000"/>
        </w:rPr>
        <w:t>noted</w:t>
      </w:r>
      <w:r w:rsidR="0095324D">
        <w:t>.</w:t>
      </w:r>
    </w:p>
    <w:p w14:paraId="4F883377" w14:textId="77777777" w:rsidR="0095324D" w:rsidRDefault="0095324D"/>
    <w:tbl>
      <w:tblPr>
        <w:tblStyle w:val="ab"/>
        <w:tblW w:w="9030" w:type="dxa"/>
        <w:tblBorders>
          <w:top w:val="nil"/>
          <w:left w:val="nil"/>
          <w:bottom w:val="nil"/>
          <w:right w:val="nil"/>
          <w:insideH w:val="nil"/>
          <w:insideV w:val="nil"/>
        </w:tblBorders>
        <w:tblLayout w:type="fixed"/>
        <w:tblLook w:val="0600" w:firstRow="0" w:lastRow="0" w:firstColumn="0" w:lastColumn="0" w:noHBand="1" w:noVBand="1"/>
      </w:tblPr>
      <w:tblGrid>
        <w:gridCol w:w="1830"/>
        <w:gridCol w:w="2715"/>
        <w:gridCol w:w="1680"/>
        <w:gridCol w:w="1425"/>
        <w:gridCol w:w="1380"/>
      </w:tblGrid>
      <w:tr w:rsidR="00A00757" w14:paraId="721D853D" w14:textId="77777777">
        <w:trPr>
          <w:trHeight w:val="1250"/>
        </w:trPr>
        <w:tc>
          <w:tcPr>
            <w:tcW w:w="18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37C4CD2" w14:textId="7262DC7A" w:rsidR="00A00757" w:rsidRDefault="00863599">
            <w:pPr>
              <w:spacing w:before="240" w:after="240"/>
              <w:rPr>
                <w:b/>
                <w:color w:val="0000FF"/>
                <w:sz w:val="18"/>
                <w:szCs w:val="18"/>
                <w:u w:val="single"/>
              </w:rPr>
            </w:pPr>
            <w:hyperlink r:id="rId48" w:history="1">
              <w:r w:rsidR="004E0614">
                <w:rPr>
                  <w:rStyle w:val="Lienhypertexte"/>
                  <w:b/>
                  <w:sz w:val="18"/>
                  <w:szCs w:val="18"/>
                </w:rPr>
                <w:t>S4WS-22018</w:t>
              </w:r>
            </w:hyperlink>
          </w:p>
        </w:tc>
        <w:tc>
          <w:tcPr>
            <w:tcW w:w="27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29BF7CC" w14:textId="77777777" w:rsidR="00A00757" w:rsidRDefault="004E0614">
            <w:pPr>
              <w:spacing w:before="240" w:after="240"/>
              <w:rPr>
                <w:sz w:val="18"/>
                <w:szCs w:val="18"/>
              </w:rPr>
            </w:pPr>
            <w:r>
              <w:rPr>
                <w:sz w:val="18"/>
                <w:szCs w:val="18"/>
              </w:rPr>
              <w:t>Draft New SID on the enhancements for immersive Real-time Communication for WebRTC</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47E08FB" w14:textId="77777777" w:rsidR="00A00757" w:rsidRDefault="004E0614">
            <w:pPr>
              <w:spacing w:before="240" w:after="240"/>
              <w:rPr>
                <w:sz w:val="18"/>
                <w:szCs w:val="18"/>
              </w:rPr>
            </w:pPr>
            <w:r>
              <w:rPr>
                <w:sz w:val="18"/>
                <w:szCs w:val="18"/>
              </w:rPr>
              <w:t>NTT, Qualcomm Incorporated, Facebook</w:t>
            </w:r>
          </w:p>
        </w:tc>
        <w:tc>
          <w:tcPr>
            <w:tcW w:w="14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22B3DAF" w14:textId="77777777" w:rsidR="00A00757" w:rsidRDefault="004E0614">
            <w:pPr>
              <w:spacing w:before="240" w:after="240"/>
              <w:rPr>
                <w:sz w:val="18"/>
                <w:szCs w:val="18"/>
              </w:rPr>
            </w:pPr>
            <w:r>
              <w:rPr>
                <w:sz w:val="18"/>
                <w:szCs w:val="18"/>
              </w:rPr>
              <w:t>Naotaka MORITA</w:t>
            </w:r>
          </w:p>
        </w:tc>
        <w:tc>
          <w:tcPr>
            <w:tcW w:w="1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FEA1467" w14:textId="77777777" w:rsidR="00A00757" w:rsidRDefault="004E0614">
            <w:pPr>
              <w:spacing w:before="240" w:after="240"/>
              <w:rPr>
                <w:sz w:val="18"/>
                <w:szCs w:val="18"/>
              </w:rPr>
            </w:pPr>
            <w:r>
              <w:rPr>
                <w:sz w:val="18"/>
                <w:szCs w:val="18"/>
              </w:rPr>
              <w:t>6</w:t>
            </w:r>
          </w:p>
        </w:tc>
      </w:tr>
    </w:tbl>
    <w:p w14:paraId="718D5C7C" w14:textId="77777777" w:rsidR="00A00757" w:rsidRDefault="00A00757"/>
    <w:p w14:paraId="5721ED78" w14:textId="77777777" w:rsidR="00A00757" w:rsidRDefault="004E0614">
      <w:pPr>
        <w:rPr>
          <w:sz w:val="20"/>
          <w:szCs w:val="20"/>
        </w:rPr>
      </w:pPr>
      <w:r>
        <w:rPr>
          <w:b/>
          <w:sz w:val="20"/>
          <w:szCs w:val="20"/>
        </w:rPr>
        <w:t>Presenter</w:t>
      </w:r>
      <w:r>
        <w:rPr>
          <w:sz w:val="20"/>
          <w:szCs w:val="20"/>
        </w:rPr>
        <w:t>: Naotaka Morita (NTT)</w:t>
      </w:r>
    </w:p>
    <w:p w14:paraId="4B9FE823" w14:textId="77777777" w:rsidR="00A00757" w:rsidRDefault="004E0614">
      <w:pPr>
        <w:spacing w:before="120"/>
        <w:rPr>
          <w:b/>
          <w:sz w:val="20"/>
          <w:szCs w:val="20"/>
        </w:rPr>
      </w:pPr>
      <w:r>
        <w:rPr>
          <w:b/>
          <w:sz w:val="20"/>
          <w:szCs w:val="20"/>
        </w:rPr>
        <w:t xml:space="preserve">Summary of Presentation: </w:t>
      </w:r>
    </w:p>
    <w:p w14:paraId="509974DC" w14:textId="77777777" w:rsidR="00A00757" w:rsidRDefault="004E0614">
      <w:pPr>
        <w:numPr>
          <w:ilvl w:val="0"/>
          <w:numId w:val="3"/>
        </w:numPr>
        <w:spacing w:before="120"/>
        <w:rPr>
          <w:sz w:val="20"/>
          <w:szCs w:val="20"/>
        </w:rPr>
      </w:pPr>
      <w:r>
        <w:rPr>
          <w:sz w:val="20"/>
          <w:szCs w:val="20"/>
        </w:rPr>
        <w:t>The WebRTC track needs both a WID and a SID. This is the SID.</w:t>
      </w:r>
    </w:p>
    <w:p w14:paraId="2A24F636" w14:textId="77777777" w:rsidR="00A00757" w:rsidRDefault="004E0614">
      <w:pPr>
        <w:numPr>
          <w:ilvl w:val="0"/>
          <w:numId w:val="3"/>
        </w:numPr>
        <w:rPr>
          <w:sz w:val="20"/>
          <w:szCs w:val="20"/>
        </w:rPr>
      </w:pPr>
      <w:r>
        <w:rPr>
          <w:sz w:val="20"/>
          <w:szCs w:val="20"/>
        </w:rPr>
        <w:t>5GSTAR does not address any C-plane aspects - just uses northbound interface</w:t>
      </w:r>
    </w:p>
    <w:p w14:paraId="67064ABC" w14:textId="77777777" w:rsidR="00A00757" w:rsidRDefault="004E0614">
      <w:pPr>
        <w:numPr>
          <w:ilvl w:val="0"/>
          <w:numId w:val="3"/>
        </w:numPr>
        <w:rPr>
          <w:sz w:val="20"/>
          <w:szCs w:val="20"/>
        </w:rPr>
      </w:pPr>
      <w:r>
        <w:rPr>
          <w:sz w:val="20"/>
          <w:szCs w:val="20"/>
        </w:rPr>
        <w:t>There is room for defining additional details</w:t>
      </w:r>
    </w:p>
    <w:p w14:paraId="776DF552" w14:textId="77777777" w:rsidR="00A00757" w:rsidRDefault="004E0614">
      <w:pPr>
        <w:numPr>
          <w:ilvl w:val="0"/>
          <w:numId w:val="3"/>
        </w:numPr>
        <w:rPr>
          <w:sz w:val="20"/>
          <w:szCs w:val="20"/>
        </w:rPr>
      </w:pPr>
      <w:r>
        <w:rPr>
          <w:sz w:val="20"/>
          <w:szCs w:val="20"/>
        </w:rPr>
        <w:t>Want to provide better support for both operators and OTT with common spec</w:t>
      </w:r>
    </w:p>
    <w:p w14:paraId="506941A0" w14:textId="77777777" w:rsidR="00A00757" w:rsidRDefault="004E0614">
      <w:pPr>
        <w:numPr>
          <w:ilvl w:val="0"/>
          <w:numId w:val="3"/>
        </w:numPr>
        <w:rPr>
          <w:sz w:val="20"/>
          <w:szCs w:val="20"/>
        </w:rPr>
      </w:pPr>
      <w:r>
        <w:rPr>
          <w:sz w:val="20"/>
          <w:szCs w:val="20"/>
        </w:rPr>
        <w:t>This is different from the SIP-based IMS approach.</w:t>
      </w:r>
    </w:p>
    <w:p w14:paraId="71077442" w14:textId="77777777" w:rsidR="00A00757" w:rsidRDefault="004E0614">
      <w:pPr>
        <w:numPr>
          <w:ilvl w:val="0"/>
          <w:numId w:val="3"/>
        </w:numPr>
        <w:rPr>
          <w:sz w:val="20"/>
          <w:szCs w:val="20"/>
        </w:rPr>
      </w:pPr>
      <w:r>
        <w:rPr>
          <w:sz w:val="20"/>
          <w:szCs w:val="20"/>
        </w:rPr>
        <w:t>Want to allow end-to-end QoS - operators do not usually monitor QoS for IMS media</w:t>
      </w:r>
    </w:p>
    <w:p w14:paraId="4603FFB6" w14:textId="77777777" w:rsidR="00A00757" w:rsidRDefault="004E0614">
      <w:pPr>
        <w:numPr>
          <w:ilvl w:val="0"/>
          <w:numId w:val="3"/>
        </w:numPr>
        <w:rPr>
          <w:sz w:val="20"/>
          <w:szCs w:val="20"/>
        </w:rPr>
      </w:pPr>
      <w:r>
        <w:rPr>
          <w:sz w:val="20"/>
          <w:szCs w:val="20"/>
        </w:rPr>
        <w:t>Three companies supporting, happy to see more</w:t>
      </w:r>
    </w:p>
    <w:p w14:paraId="2275CD26" w14:textId="77777777" w:rsidR="00A00757" w:rsidRDefault="004E0614">
      <w:pPr>
        <w:spacing w:before="120"/>
        <w:rPr>
          <w:b/>
          <w:sz w:val="20"/>
          <w:szCs w:val="20"/>
        </w:rPr>
      </w:pPr>
      <w:r>
        <w:rPr>
          <w:b/>
          <w:sz w:val="20"/>
          <w:szCs w:val="20"/>
        </w:rPr>
        <w:lastRenderedPageBreak/>
        <w:t>Discussion:</w:t>
      </w:r>
    </w:p>
    <w:p w14:paraId="1C4BF117" w14:textId="77777777" w:rsidR="00A00757" w:rsidRDefault="004E0614">
      <w:pPr>
        <w:numPr>
          <w:ilvl w:val="0"/>
          <w:numId w:val="5"/>
        </w:numPr>
        <w:spacing w:before="120"/>
        <w:rPr>
          <w:sz w:val="20"/>
          <w:szCs w:val="20"/>
        </w:rPr>
      </w:pPr>
      <w:r>
        <w:t>Thomas: are there any dependencies between SID and WID previously presented?</w:t>
      </w:r>
    </w:p>
    <w:p w14:paraId="286CC15E" w14:textId="77777777" w:rsidR="00A00757" w:rsidRDefault="004E0614">
      <w:pPr>
        <w:numPr>
          <w:ilvl w:val="0"/>
          <w:numId w:val="5"/>
        </w:numPr>
      </w:pPr>
      <w:r>
        <w:t>Nikolai - would proceed in parallel, no dependencies</w:t>
      </w:r>
    </w:p>
    <w:p w14:paraId="6F430DF5" w14:textId="098E790B" w:rsidR="00A00757" w:rsidRDefault="004E0614">
      <w:pPr>
        <w:numPr>
          <w:ilvl w:val="0"/>
          <w:numId w:val="5"/>
        </w:numPr>
      </w:pPr>
      <w:r>
        <w:t>HUAWEI-Sunzhao in chat: Naotaka, one comments: In object4, why it mentions "enhancements to CSCF", it is webrtc-based track and meanwhile from the proposal Facebook presents, it has no relation with IMS. Could you explain, thanks a lot.</w:t>
      </w:r>
    </w:p>
    <w:p w14:paraId="39C663C1" w14:textId="0AEDA4E7" w:rsidR="0095324D" w:rsidRDefault="0095324D" w:rsidP="0095324D"/>
    <w:p w14:paraId="59DBF7D3" w14:textId="6E75F42A" w:rsidR="0095324D" w:rsidRDefault="00863599" w:rsidP="0095324D">
      <w:hyperlink r:id="rId49" w:history="1">
        <w:r w:rsidR="004E0614">
          <w:rPr>
            <w:rStyle w:val="Lienhypertexte"/>
            <w:b/>
          </w:rPr>
          <w:t>S4WS-22018</w:t>
        </w:r>
      </w:hyperlink>
      <w:r w:rsidR="0095324D">
        <w:t xml:space="preserve"> is </w:t>
      </w:r>
      <w:r w:rsidR="0095324D">
        <w:rPr>
          <w:b/>
          <w:color w:val="FF0000"/>
        </w:rPr>
        <w:t>noted</w:t>
      </w:r>
      <w:r w:rsidR="0095324D">
        <w:t>.</w:t>
      </w:r>
    </w:p>
    <w:p w14:paraId="7A7B75E6" w14:textId="77777777" w:rsidR="00A00757" w:rsidRDefault="004E0614">
      <w:pPr>
        <w:pStyle w:val="Titre2"/>
        <w:rPr>
          <w:sz w:val="20"/>
          <w:szCs w:val="20"/>
        </w:rPr>
      </w:pPr>
      <w:bookmarkStart w:id="12" w:name="_y9imxbhqiei" w:colFirst="0" w:colLast="0"/>
      <w:bookmarkEnd w:id="12"/>
      <w:r>
        <w:t>6.1</w:t>
      </w:r>
      <w:r>
        <w:tab/>
        <w:t>Proposals invited for Release 18 - Stage 2 from IM(s)</w:t>
      </w:r>
    </w:p>
    <w:tbl>
      <w:tblPr>
        <w:tblStyle w:val="ac"/>
        <w:tblW w:w="9045" w:type="dxa"/>
        <w:tblBorders>
          <w:top w:val="nil"/>
          <w:left w:val="nil"/>
          <w:bottom w:val="nil"/>
          <w:right w:val="nil"/>
          <w:insideH w:val="nil"/>
          <w:insideV w:val="nil"/>
        </w:tblBorders>
        <w:tblLayout w:type="fixed"/>
        <w:tblLook w:val="0600" w:firstRow="0" w:lastRow="0" w:firstColumn="0" w:lastColumn="0" w:noHBand="1" w:noVBand="1"/>
      </w:tblPr>
      <w:tblGrid>
        <w:gridCol w:w="1485"/>
        <w:gridCol w:w="3015"/>
        <w:gridCol w:w="1695"/>
        <w:gridCol w:w="1455"/>
        <w:gridCol w:w="1395"/>
      </w:tblGrid>
      <w:tr w:rsidR="00A00757" w14:paraId="511183A3" w14:textId="77777777">
        <w:trPr>
          <w:trHeight w:val="635"/>
        </w:trPr>
        <w:tc>
          <w:tcPr>
            <w:tcW w:w="148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D66E92B" w14:textId="5F2FBC58" w:rsidR="00A00757" w:rsidRDefault="00863599">
            <w:pPr>
              <w:spacing w:before="240" w:after="240"/>
              <w:rPr>
                <w:b/>
                <w:color w:val="0000FF"/>
                <w:sz w:val="18"/>
                <w:szCs w:val="18"/>
                <w:u w:val="single"/>
              </w:rPr>
            </w:pPr>
            <w:hyperlink r:id="rId50" w:history="1">
              <w:r w:rsidR="004E0614">
                <w:rPr>
                  <w:rStyle w:val="Lienhypertexte"/>
                  <w:b/>
                  <w:sz w:val="18"/>
                  <w:szCs w:val="18"/>
                </w:rPr>
                <w:t>S4WS-22005</w:t>
              </w:r>
            </w:hyperlink>
          </w:p>
        </w:tc>
        <w:tc>
          <w:tcPr>
            <w:tcW w:w="30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00C1720" w14:textId="77777777" w:rsidR="00A00757" w:rsidRDefault="004E0614">
            <w:pPr>
              <w:spacing w:before="240" w:after="240"/>
              <w:rPr>
                <w:sz w:val="18"/>
                <w:szCs w:val="18"/>
              </w:rPr>
            </w:pPr>
            <w:r>
              <w:rPr>
                <w:sz w:val="18"/>
                <w:szCs w:val="18"/>
              </w:rPr>
              <w:t>Draft WID on Split Rendering Media Service Enabler</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ADFEDE3" w14:textId="77777777" w:rsidR="00A00757" w:rsidRDefault="004E0614">
            <w:pPr>
              <w:spacing w:before="240" w:after="240"/>
              <w:rPr>
                <w:sz w:val="18"/>
                <w:szCs w:val="18"/>
              </w:rPr>
            </w:pPr>
            <w:r>
              <w:rPr>
                <w:sz w:val="18"/>
                <w:szCs w:val="18"/>
              </w:rPr>
              <w:t>QUALCOMM Europe Inc. - Italy</w:t>
            </w:r>
          </w:p>
        </w:tc>
        <w:tc>
          <w:tcPr>
            <w:tcW w:w="14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BB5C6FA" w14:textId="77777777" w:rsidR="00A00757" w:rsidRDefault="004E0614">
            <w:pPr>
              <w:spacing w:before="240" w:after="240"/>
              <w:rPr>
                <w:sz w:val="18"/>
                <w:szCs w:val="18"/>
              </w:rPr>
            </w:pPr>
            <w:r>
              <w:rPr>
                <w:sz w:val="18"/>
                <w:szCs w:val="18"/>
              </w:rPr>
              <w:t>Imed Bouazizi</w:t>
            </w:r>
          </w:p>
        </w:tc>
        <w:tc>
          <w:tcPr>
            <w:tcW w:w="1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79F306D" w14:textId="77777777" w:rsidR="00A00757" w:rsidRDefault="004E0614">
            <w:pPr>
              <w:spacing w:before="240" w:after="240"/>
              <w:rPr>
                <w:sz w:val="18"/>
                <w:szCs w:val="18"/>
              </w:rPr>
            </w:pPr>
            <w:r>
              <w:rPr>
                <w:sz w:val="18"/>
                <w:szCs w:val="18"/>
              </w:rPr>
              <w:t>6.2</w:t>
            </w:r>
          </w:p>
        </w:tc>
      </w:tr>
    </w:tbl>
    <w:p w14:paraId="27F3ED57" w14:textId="77777777" w:rsidR="00A00757" w:rsidRDefault="00A00757">
      <w:pPr>
        <w:rPr>
          <w:b/>
          <w:sz w:val="20"/>
          <w:szCs w:val="20"/>
        </w:rPr>
      </w:pPr>
    </w:p>
    <w:p w14:paraId="53E4F660" w14:textId="77777777" w:rsidR="00A00757" w:rsidRDefault="004E0614">
      <w:pPr>
        <w:rPr>
          <w:sz w:val="20"/>
          <w:szCs w:val="20"/>
        </w:rPr>
      </w:pPr>
      <w:r>
        <w:rPr>
          <w:b/>
          <w:sz w:val="20"/>
          <w:szCs w:val="20"/>
        </w:rPr>
        <w:t>Presenter</w:t>
      </w:r>
      <w:r>
        <w:rPr>
          <w:sz w:val="20"/>
          <w:szCs w:val="20"/>
        </w:rPr>
        <w:t>: Imed Bouazizi (Qualcomm)</w:t>
      </w:r>
    </w:p>
    <w:p w14:paraId="11CC9D90" w14:textId="77777777" w:rsidR="00A00757" w:rsidRDefault="004E0614">
      <w:pPr>
        <w:spacing w:before="120"/>
        <w:rPr>
          <w:b/>
          <w:sz w:val="20"/>
          <w:szCs w:val="20"/>
        </w:rPr>
      </w:pPr>
      <w:r>
        <w:rPr>
          <w:b/>
          <w:sz w:val="20"/>
          <w:szCs w:val="20"/>
        </w:rPr>
        <w:t xml:space="preserve">Summary of Presentation: </w:t>
      </w:r>
    </w:p>
    <w:p w14:paraId="71C56B3C" w14:textId="77777777" w:rsidR="00A00757" w:rsidRDefault="004E0614">
      <w:pPr>
        <w:numPr>
          <w:ilvl w:val="0"/>
          <w:numId w:val="3"/>
        </w:numPr>
        <w:spacing w:before="120"/>
        <w:rPr>
          <w:sz w:val="20"/>
          <w:szCs w:val="20"/>
        </w:rPr>
      </w:pPr>
      <w:r>
        <w:rPr>
          <w:sz w:val="20"/>
          <w:szCs w:val="20"/>
        </w:rPr>
        <w:t>WI for split rendering using the media service enabler approach</w:t>
      </w:r>
    </w:p>
    <w:p w14:paraId="3DAFD967" w14:textId="77777777" w:rsidR="00A00757" w:rsidRDefault="004E0614">
      <w:pPr>
        <w:numPr>
          <w:ilvl w:val="0"/>
          <w:numId w:val="3"/>
        </w:numPr>
        <w:rPr>
          <w:sz w:val="20"/>
          <w:szCs w:val="20"/>
        </w:rPr>
      </w:pPr>
      <w:r>
        <w:rPr>
          <w:sz w:val="20"/>
          <w:szCs w:val="20"/>
        </w:rPr>
        <w:t>Objectives:</w:t>
      </w:r>
    </w:p>
    <w:p w14:paraId="1E3420F5" w14:textId="77777777" w:rsidR="00A00757" w:rsidRDefault="004E0614">
      <w:pPr>
        <w:numPr>
          <w:ilvl w:val="1"/>
          <w:numId w:val="3"/>
        </w:numPr>
        <w:rPr>
          <w:sz w:val="20"/>
          <w:szCs w:val="20"/>
        </w:rPr>
      </w:pPr>
      <w:r>
        <w:rPr>
          <w:sz w:val="20"/>
          <w:szCs w:val="20"/>
        </w:rPr>
        <w:t>Mostly profiling of the existing formats and protocols, and having API to signal those</w:t>
      </w:r>
    </w:p>
    <w:p w14:paraId="50E116FE" w14:textId="77777777" w:rsidR="00A00757" w:rsidRDefault="004E0614">
      <w:pPr>
        <w:numPr>
          <w:ilvl w:val="1"/>
          <w:numId w:val="3"/>
        </w:numPr>
        <w:rPr>
          <w:sz w:val="20"/>
          <w:szCs w:val="20"/>
        </w:rPr>
      </w:pPr>
      <w:r>
        <w:rPr>
          <w:sz w:val="20"/>
          <w:szCs w:val="20"/>
        </w:rPr>
        <w:t>Specify the control protocols and managing split rendering sessions</w:t>
      </w:r>
    </w:p>
    <w:p w14:paraId="663BECC2" w14:textId="77777777" w:rsidR="00A00757" w:rsidRDefault="004E0614">
      <w:pPr>
        <w:numPr>
          <w:ilvl w:val="1"/>
          <w:numId w:val="3"/>
        </w:numPr>
        <w:rPr>
          <w:sz w:val="20"/>
          <w:szCs w:val="20"/>
        </w:rPr>
      </w:pPr>
      <w:r>
        <w:rPr>
          <w:sz w:val="20"/>
          <w:szCs w:val="20"/>
        </w:rPr>
        <w:t>Profiles of media formats and corresponding media transport protocols</w:t>
      </w:r>
    </w:p>
    <w:p w14:paraId="23F6AA31" w14:textId="77777777" w:rsidR="00A00757" w:rsidRDefault="004E0614">
      <w:pPr>
        <w:spacing w:before="120"/>
        <w:rPr>
          <w:b/>
          <w:sz w:val="20"/>
          <w:szCs w:val="20"/>
        </w:rPr>
      </w:pPr>
      <w:r>
        <w:rPr>
          <w:b/>
          <w:sz w:val="20"/>
          <w:szCs w:val="20"/>
        </w:rPr>
        <w:t>Discussion:</w:t>
      </w:r>
    </w:p>
    <w:p w14:paraId="48EBD9DD" w14:textId="77777777" w:rsidR="00A00757" w:rsidRDefault="004E0614">
      <w:pPr>
        <w:numPr>
          <w:ilvl w:val="0"/>
          <w:numId w:val="5"/>
        </w:numPr>
        <w:spacing w:before="120"/>
        <w:rPr>
          <w:sz w:val="20"/>
          <w:szCs w:val="20"/>
        </w:rPr>
      </w:pPr>
      <w:r>
        <w:t>Iraj: what’s the relationship between this split rendering and what Gilles was describing?</w:t>
      </w:r>
    </w:p>
    <w:p w14:paraId="1B11D8BE" w14:textId="77777777" w:rsidR="00A00757" w:rsidRDefault="004E0614">
      <w:pPr>
        <w:numPr>
          <w:ilvl w:val="0"/>
          <w:numId w:val="5"/>
        </w:numPr>
      </w:pPr>
      <w:r>
        <w:t>Imed: I don’t think this is the same thing</w:t>
      </w:r>
    </w:p>
    <w:p w14:paraId="16B4A241" w14:textId="77777777" w:rsidR="00A00757" w:rsidRDefault="004E0614">
      <w:pPr>
        <w:numPr>
          <w:ilvl w:val="0"/>
          <w:numId w:val="5"/>
        </w:numPr>
      </w:pPr>
      <w:r>
        <w:t>Iraj: it seems like it is the same thing</w:t>
      </w:r>
    </w:p>
    <w:p w14:paraId="2AC1580E" w14:textId="77777777" w:rsidR="00A00757" w:rsidRDefault="004E0614">
      <w:pPr>
        <w:numPr>
          <w:ilvl w:val="0"/>
          <w:numId w:val="5"/>
        </w:numPr>
      </w:pPr>
      <w:r>
        <w:t>Imed: perhaps this should be called XR split rendering</w:t>
      </w:r>
    </w:p>
    <w:p w14:paraId="565BCCA7" w14:textId="77777777" w:rsidR="00A00757" w:rsidRDefault="004E0614">
      <w:pPr>
        <w:numPr>
          <w:ilvl w:val="0"/>
          <w:numId w:val="5"/>
        </w:numPr>
      </w:pPr>
      <w:r>
        <w:t>Frederic: please clarify what you want to specify and what you want to reference</w:t>
      </w:r>
    </w:p>
    <w:p w14:paraId="1AC70C05" w14:textId="77777777" w:rsidR="00A00757" w:rsidRDefault="004E0614">
      <w:pPr>
        <w:numPr>
          <w:ilvl w:val="0"/>
          <w:numId w:val="5"/>
        </w:numPr>
      </w:pPr>
      <w:r>
        <w:t>Imed: I will do that.</w:t>
      </w:r>
    </w:p>
    <w:p w14:paraId="3DCAB914" w14:textId="77777777" w:rsidR="0095324D" w:rsidRDefault="0095324D" w:rsidP="0095324D">
      <w:pPr>
        <w:rPr>
          <w:b/>
          <w:color w:val="0000FF"/>
        </w:rPr>
      </w:pPr>
    </w:p>
    <w:p w14:paraId="04E2C7C7" w14:textId="4D167A51" w:rsidR="0095324D" w:rsidRDefault="00863599" w:rsidP="0095324D">
      <w:hyperlink r:id="rId51" w:history="1">
        <w:r w:rsidR="004E0614">
          <w:rPr>
            <w:rStyle w:val="Lienhypertexte"/>
            <w:b/>
          </w:rPr>
          <w:t>S4WS-22005</w:t>
        </w:r>
      </w:hyperlink>
      <w:r w:rsidR="0095324D">
        <w:t xml:space="preserve"> is </w:t>
      </w:r>
      <w:r w:rsidR="0095324D" w:rsidRPr="0095324D">
        <w:rPr>
          <w:b/>
          <w:color w:val="FF0000"/>
        </w:rPr>
        <w:t>noted</w:t>
      </w:r>
      <w:r w:rsidR="0095324D">
        <w:t>.</w:t>
      </w:r>
    </w:p>
    <w:p w14:paraId="6124DE20" w14:textId="77777777" w:rsidR="00A00757" w:rsidRDefault="00A00757">
      <w:pPr>
        <w:spacing w:before="120"/>
      </w:pPr>
    </w:p>
    <w:tbl>
      <w:tblPr>
        <w:tblStyle w:val="ad"/>
        <w:tblW w:w="9030" w:type="dxa"/>
        <w:tblBorders>
          <w:top w:val="nil"/>
          <w:left w:val="nil"/>
          <w:bottom w:val="nil"/>
          <w:right w:val="nil"/>
          <w:insideH w:val="nil"/>
          <w:insideV w:val="nil"/>
        </w:tblBorders>
        <w:tblLayout w:type="fixed"/>
        <w:tblLook w:val="0600" w:firstRow="0" w:lastRow="0" w:firstColumn="0" w:lastColumn="0" w:noHBand="1" w:noVBand="1"/>
      </w:tblPr>
      <w:tblGrid>
        <w:gridCol w:w="1485"/>
        <w:gridCol w:w="3090"/>
        <w:gridCol w:w="1590"/>
        <w:gridCol w:w="1470"/>
        <w:gridCol w:w="1395"/>
      </w:tblGrid>
      <w:tr w:rsidR="00A00757" w14:paraId="38DBD527" w14:textId="77777777">
        <w:trPr>
          <w:trHeight w:val="635"/>
        </w:trPr>
        <w:tc>
          <w:tcPr>
            <w:tcW w:w="148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E6A684F" w14:textId="2242DB8E" w:rsidR="00A00757" w:rsidRDefault="00863599">
            <w:pPr>
              <w:spacing w:before="240" w:after="240"/>
              <w:rPr>
                <w:b/>
                <w:color w:val="0000FF"/>
                <w:sz w:val="18"/>
                <w:szCs w:val="18"/>
                <w:u w:val="single"/>
              </w:rPr>
            </w:pPr>
            <w:hyperlink r:id="rId52" w:history="1">
              <w:r w:rsidR="004E0614">
                <w:rPr>
                  <w:rStyle w:val="Lienhypertexte"/>
                  <w:b/>
                  <w:sz w:val="18"/>
                  <w:szCs w:val="18"/>
                </w:rPr>
                <w:t>S4WS-22010</w:t>
              </w:r>
            </w:hyperlink>
          </w:p>
        </w:tc>
        <w:tc>
          <w:tcPr>
            <w:tcW w:w="30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330941D" w14:textId="77777777" w:rsidR="00A00757" w:rsidRDefault="004E0614">
            <w:pPr>
              <w:spacing w:before="240" w:after="240"/>
              <w:rPr>
                <w:sz w:val="18"/>
                <w:szCs w:val="18"/>
              </w:rPr>
            </w:pPr>
            <w:r>
              <w:rPr>
                <w:sz w:val="18"/>
                <w:szCs w:val="18"/>
              </w:rPr>
              <w:t>New WID Enhancements to UE Testing</w:t>
            </w:r>
          </w:p>
        </w:tc>
        <w:tc>
          <w:tcPr>
            <w:tcW w:w="15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AEE836" w14:textId="77777777" w:rsidR="00A00757" w:rsidRDefault="004E0614">
            <w:pPr>
              <w:spacing w:before="240" w:after="240"/>
              <w:rPr>
                <w:sz w:val="18"/>
                <w:szCs w:val="18"/>
              </w:rPr>
            </w:pPr>
            <w:r>
              <w:rPr>
                <w:sz w:val="18"/>
                <w:szCs w:val="18"/>
              </w:rPr>
              <w:t>Orange</w:t>
            </w:r>
          </w:p>
        </w:tc>
        <w:tc>
          <w:tcPr>
            <w:tcW w:w="14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60F4AFD" w14:textId="77777777" w:rsidR="00A00757" w:rsidRDefault="004E0614">
            <w:pPr>
              <w:spacing w:before="240" w:after="240"/>
              <w:rPr>
                <w:sz w:val="18"/>
                <w:szCs w:val="18"/>
              </w:rPr>
            </w:pPr>
            <w:r>
              <w:rPr>
                <w:sz w:val="18"/>
                <w:szCs w:val="18"/>
              </w:rPr>
              <w:t>Stephane Ragot</w:t>
            </w:r>
          </w:p>
        </w:tc>
        <w:tc>
          <w:tcPr>
            <w:tcW w:w="1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3BCB0EA" w14:textId="77777777" w:rsidR="00A00757" w:rsidRDefault="004E0614">
            <w:pPr>
              <w:spacing w:before="240" w:after="240"/>
              <w:rPr>
                <w:sz w:val="18"/>
                <w:szCs w:val="18"/>
              </w:rPr>
            </w:pPr>
            <w:r>
              <w:rPr>
                <w:sz w:val="18"/>
                <w:szCs w:val="18"/>
              </w:rPr>
              <w:t>6.2</w:t>
            </w:r>
          </w:p>
        </w:tc>
      </w:tr>
    </w:tbl>
    <w:p w14:paraId="648D1255" w14:textId="77777777" w:rsidR="00A00757" w:rsidRDefault="00A00757">
      <w:pPr>
        <w:rPr>
          <w:b/>
          <w:sz w:val="20"/>
          <w:szCs w:val="20"/>
        </w:rPr>
      </w:pPr>
    </w:p>
    <w:p w14:paraId="13052691" w14:textId="77777777" w:rsidR="00A00757" w:rsidRDefault="004E0614">
      <w:pPr>
        <w:rPr>
          <w:sz w:val="20"/>
          <w:szCs w:val="20"/>
        </w:rPr>
      </w:pPr>
      <w:r>
        <w:rPr>
          <w:b/>
          <w:sz w:val="20"/>
          <w:szCs w:val="20"/>
        </w:rPr>
        <w:t>Presenter</w:t>
      </w:r>
      <w:r>
        <w:rPr>
          <w:sz w:val="20"/>
          <w:szCs w:val="20"/>
        </w:rPr>
        <w:t>: Stephane Ragot (Orange)</w:t>
      </w:r>
    </w:p>
    <w:p w14:paraId="47A53A6E" w14:textId="77777777" w:rsidR="00A00757" w:rsidRDefault="004E0614">
      <w:pPr>
        <w:spacing w:before="120"/>
        <w:rPr>
          <w:b/>
          <w:sz w:val="20"/>
          <w:szCs w:val="20"/>
        </w:rPr>
      </w:pPr>
      <w:r>
        <w:rPr>
          <w:b/>
          <w:sz w:val="20"/>
          <w:szCs w:val="20"/>
        </w:rPr>
        <w:lastRenderedPageBreak/>
        <w:t xml:space="preserve">Summary of Presentation: </w:t>
      </w:r>
    </w:p>
    <w:p w14:paraId="28BF58D1" w14:textId="77777777" w:rsidR="00A00757" w:rsidRDefault="004E0614">
      <w:pPr>
        <w:numPr>
          <w:ilvl w:val="0"/>
          <w:numId w:val="3"/>
        </w:numPr>
        <w:spacing w:before="120"/>
        <w:rPr>
          <w:sz w:val="20"/>
          <w:szCs w:val="20"/>
        </w:rPr>
      </w:pPr>
      <w:r>
        <w:rPr>
          <w:sz w:val="20"/>
          <w:szCs w:val="20"/>
        </w:rPr>
        <w:t>New specification for the RTP payload format testing of UE</w:t>
      </w:r>
    </w:p>
    <w:p w14:paraId="4FBF0F02" w14:textId="77777777" w:rsidR="00A00757" w:rsidRDefault="004E0614">
      <w:pPr>
        <w:spacing w:before="120"/>
        <w:rPr>
          <w:b/>
          <w:sz w:val="20"/>
          <w:szCs w:val="20"/>
        </w:rPr>
      </w:pPr>
      <w:r>
        <w:rPr>
          <w:b/>
          <w:sz w:val="20"/>
          <w:szCs w:val="20"/>
        </w:rPr>
        <w:t>Discussion:</w:t>
      </w:r>
    </w:p>
    <w:p w14:paraId="6FAFABB2" w14:textId="5E344C65" w:rsidR="00A00757" w:rsidRDefault="0095324D">
      <w:pPr>
        <w:numPr>
          <w:ilvl w:val="0"/>
          <w:numId w:val="5"/>
        </w:numPr>
        <w:spacing w:before="120"/>
        <w:rPr>
          <w:sz w:val="20"/>
          <w:szCs w:val="20"/>
        </w:rPr>
      </w:pPr>
      <w:r>
        <w:rPr>
          <w:sz w:val="20"/>
          <w:szCs w:val="20"/>
        </w:rPr>
        <w:t>none</w:t>
      </w:r>
    </w:p>
    <w:p w14:paraId="6C229613" w14:textId="77777777" w:rsidR="0095324D" w:rsidRDefault="0095324D" w:rsidP="0095324D">
      <w:pPr>
        <w:rPr>
          <w:b/>
          <w:color w:val="0000FF"/>
        </w:rPr>
      </w:pPr>
    </w:p>
    <w:p w14:paraId="415AC20D" w14:textId="27E68C03" w:rsidR="00A00757" w:rsidRDefault="00863599" w:rsidP="0095324D">
      <w:hyperlink r:id="rId53" w:history="1">
        <w:r w:rsidR="004E0614">
          <w:rPr>
            <w:rStyle w:val="Lienhypertexte"/>
            <w:b/>
          </w:rPr>
          <w:t>S4WS-22010</w:t>
        </w:r>
      </w:hyperlink>
      <w:r w:rsidR="0095324D">
        <w:t xml:space="preserve"> is </w:t>
      </w:r>
      <w:r w:rsidR="0095324D" w:rsidRPr="0095324D">
        <w:rPr>
          <w:b/>
          <w:color w:val="FF0000"/>
        </w:rPr>
        <w:t>noted</w:t>
      </w:r>
      <w:r w:rsidR="0095324D">
        <w:t>.</w:t>
      </w:r>
    </w:p>
    <w:p w14:paraId="2CA2B68B" w14:textId="77777777" w:rsidR="0095324D" w:rsidRPr="0095324D" w:rsidRDefault="0095324D" w:rsidP="0095324D"/>
    <w:tbl>
      <w:tblPr>
        <w:tblStyle w:val="ae"/>
        <w:tblW w:w="9030" w:type="dxa"/>
        <w:tblBorders>
          <w:top w:val="nil"/>
          <w:left w:val="nil"/>
          <w:bottom w:val="nil"/>
          <w:right w:val="nil"/>
          <w:insideH w:val="nil"/>
          <w:insideV w:val="nil"/>
        </w:tblBorders>
        <w:tblLayout w:type="fixed"/>
        <w:tblLook w:val="0600" w:firstRow="0" w:lastRow="0" w:firstColumn="0" w:lastColumn="0" w:noHBand="1" w:noVBand="1"/>
      </w:tblPr>
      <w:tblGrid>
        <w:gridCol w:w="1515"/>
        <w:gridCol w:w="2940"/>
        <w:gridCol w:w="1680"/>
        <w:gridCol w:w="1530"/>
        <w:gridCol w:w="1365"/>
      </w:tblGrid>
      <w:tr w:rsidR="00A00757" w14:paraId="2A0CFCB1" w14:textId="77777777">
        <w:trPr>
          <w:trHeight w:val="830"/>
        </w:trPr>
        <w:tc>
          <w:tcPr>
            <w:tcW w:w="151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1D34643" w14:textId="4211766A" w:rsidR="00A00757" w:rsidRDefault="00863599">
            <w:pPr>
              <w:spacing w:before="240" w:after="240"/>
              <w:rPr>
                <w:b/>
                <w:color w:val="0000FF"/>
                <w:sz w:val="18"/>
                <w:szCs w:val="18"/>
                <w:u w:val="single"/>
              </w:rPr>
            </w:pPr>
            <w:hyperlink r:id="rId54" w:history="1">
              <w:r w:rsidR="004E0614">
                <w:rPr>
                  <w:rStyle w:val="Lienhypertexte"/>
                  <w:b/>
                  <w:sz w:val="18"/>
                  <w:szCs w:val="18"/>
                </w:rPr>
                <w:t>S4WS-22012</w:t>
              </w:r>
            </w:hyperlink>
          </w:p>
        </w:tc>
        <w:tc>
          <w:tcPr>
            <w:tcW w:w="29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13B5481" w14:textId="77777777" w:rsidR="00A00757" w:rsidRDefault="004E0614">
            <w:pPr>
              <w:spacing w:before="240" w:after="240"/>
              <w:rPr>
                <w:sz w:val="18"/>
                <w:szCs w:val="18"/>
              </w:rPr>
            </w:pPr>
            <w:r>
              <w:rPr>
                <w:sz w:val="18"/>
                <w:szCs w:val="18"/>
              </w:rPr>
              <w:t>Smartly Tethering AR Glasses (SmarTAR)</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C259C60" w14:textId="77777777" w:rsidR="00A00757" w:rsidRDefault="004E0614">
            <w:pPr>
              <w:spacing w:before="240" w:after="240"/>
              <w:rPr>
                <w:sz w:val="18"/>
                <w:szCs w:val="18"/>
              </w:rPr>
            </w:pPr>
            <w:r>
              <w:rPr>
                <w:sz w:val="18"/>
                <w:szCs w:val="18"/>
              </w:rPr>
              <w:t>Qualcomm CDMA Technologies</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9ECDB9A" w14:textId="77777777" w:rsidR="00A00757" w:rsidRDefault="004E0614">
            <w:pPr>
              <w:spacing w:before="240" w:after="240"/>
              <w:rPr>
                <w:sz w:val="18"/>
                <w:szCs w:val="18"/>
              </w:rPr>
            </w:pPr>
            <w:r>
              <w:rPr>
                <w:sz w:val="18"/>
                <w:szCs w:val="18"/>
              </w:rPr>
              <w:t>Thomas Stockhammer</w:t>
            </w:r>
          </w:p>
        </w:tc>
        <w:tc>
          <w:tcPr>
            <w:tcW w:w="1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EB17CC8" w14:textId="77777777" w:rsidR="00A00757" w:rsidRDefault="004E0614">
            <w:pPr>
              <w:spacing w:before="240" w:after="240"/>
              <w:rPr>
                <w:sz w:val="18"/>
                <w:szCs w:val="18"/>
              </w:rPr>
            </w:pPr>
            <w:r>
              <w:rPr>
                <w:sz w:val="18"/>
                <w:szCs w:val="18"/>
              </w:rPr>
              <w:t>6.2</w:t>
            </w:r>
          </w:p>
        </w:tc>
      </w:tr>
    </w:tbl>
    <w:p w14:paraId="4F46EBD7" w14:textId="77777777" w:rsidR="00A00757" w:rsidRDefault="00A00757">
      <w:pPr>
        <w:rPr>
          <w:b/>
          <w:sz w:val="20"/>
          <w:szCs w:val="20"/>
        </w:rPr>
      </w:pPr>
    </w:p>
    <w:p w14:paraId="6ED27344" w14:textId="77777777" w:rsidR="00A00757" w:rsidRDefault="004E0614">
      <w:pPr>
        <w:rPr>
          <w:sz w:val="20"/>
          <w:szCs w:val="20"/>
        </w:rPr>
      </w:pPr>
      <w:r>
        <w:rPr>
          <w:b/>
          <w:sz w:val="20"/>
          <w:szCs w:val="20"/>
        </w:rPr>
        <w:t>Presenter</w:t>
      </w:r>
      <w:r>
        <w:rPr>
          <w:sz w:val="20"/>
          <w:szCs w:val="20"/>
        </w:rPr>
        <w:t>: Thomas Stockhammer (Qualcomm)</w:t>
      </w:r>
    </w:p>
    <w:p w14:paraId="1A9CE194" w14:textId="77777777" w:rsidR="00A00757" w:rsidRDefault="004E0614">
      <w:pPr>
        <w:spacing w:before="120"/>
        <w:rPr>
          <w:b/>
          <w:sz w:val="20"/>
          <w:szCs w:val="20"/>
        </w:rPr>
      </w:pPr>
      <w:r>
        <w:rPr>
          <w:b/>
          <w:sz w:val="20"/>
          <w:szCs w:val="20"/>
        </w:rPr>
        <w:t xml:space="preserve">Summary of Presentation: </w:t>
      </w:r>
    </w:p>
    <w:p w14:paraId="0F86B792" w14:textId="77777777" w:rsidR="00A00757" w:rsidRDefault="004E0614">
      <w:pPr>
        <w:numPr>
          <w:ilvl w:val="0"/>
          <w:numId w:val="3"/>
        </w:numPr>
        <w:spacing w:before="120"/>
        <w:rPr>
          <w:sz w:val="20"/>
          <w:szCs w:val="20"/>
        </w:rPr>
      </w:pPr>
      <w:r>
        <w:rPr>
          <w:sz w:val="20"/>
          <w:szCs w:val="20"/>
        </w:rPr>
        <w:t>Study proposal on two variance of devices</w:t>
      </w:r>
    </w:p>
    <w:p w14:paraId="3E3D167C" w14:textId="77777777" w:rsidR="00A00757" w:rsidRDefault="004E0614">
      <w:pPr>
        <w:numPr>
          <w:ilvl w:val="1"/>
          <w:numId w:val="3"/>
        </w:numPr>
        <w:rPr>
          <w:sz w:val="20"/>
          <w:szCs w:val="20"/>
        </w:rPr>
      </w:pPr>
      <w:r>
        <w:rPr>
          <w:sz w:val="20"/>
          <w:szCs w:val="20"/>
        </w:rPr>
        <w:t xml:space="preserve">Case 1)  therered glasses connected to the phone using private WIFI to achieve high data rates and low latency. </w:t>
      </w:r>
    </w:p>
    <w:p w14:paraId="48946099" w14:textId="77777777" w:rsidR="00A00757" w:rsidRDefault="004E0614">
      <w:pPr>
        <w:numPr>
          <w:ilvl w:val="1"/>
          <w:numId w:val="3"/>
        </w:numPr>
        <w:rPr>
          <w:sz w:val="20"/>
          <w:szCs w:val="20"/>
        </w:rPr>
      </w:pPr>
      <w:r>
        <w:rPr>
          <w:sz w:val="20"/>
          <w:szCs w:val="20"/>
        </w:rPr>
        <w:t>Case 2) same as above but phone is only relay used for connectivity, and then processing done on the network edge.</w:t>
      </w:r>
    </w:p>
    <w:p w14:paraId="7F4AA758" w14:textId="77777777" w:rsidR="00A00757" w:rsidRDefault="004E0614">
      <w:pPr>
        <w:numPr>
          <w:ilvl w:val="0"/>
          <w:numId w:val="3"/>
        </w:numPr>
        <w:rPr>
          <w:sz w:val="20"/>
          <w:szCs w:val="20"/>
        </w:rPr>
      </w:pPr>
      <w:r>
        <w:rPr>
          <w:sz w:val="20"/>
          <w:szCs w:val="20"/>
        </w:rPr>
        <w:t>Includes: Architecture, call flows, end-to-end WoS, other AR requirements, identify potential normative work</w:t>
      </w:r>
    </w:p>
    <w:p w14:paraId="6E02CC08" w14:textId="77777777" w:rsidR="00A00757" w:rsidRDefault="004E0614">
      <w:pPr>
        <w:spacing w:before="120"/>
        <w:rPr>
          <w:b/>
          <w:sz w:val="20"/>
          <w:szCs w:val="20"/>
        </w:rPr>
      </w:pPr>
      <w:r>
        <w:rPr>
          <w:b/>
          <w:sz w:val="20"/>
          <w:szCs w:val="20"/>
        </w:rPr>
        <w:t>Discussion:</w:t>
      </w:r>
    </w:p>
    <w:p w14:paraId="7C5A52DA" w14:textId="77777777" w:rsidR="00A00757" w:rsidRDefault="004E0614">
      <w:pPr>
        <w:numPr>
          <w:ilvl w:val="0"/>
          <w:numId w:val="5"/>
        </w:numPr>
        <w:spacing w:before="120"/>
        <w:rPr>
          <w:sz w:val="20"/>
          <w:szCs w:val="20"/>
        </w:rPr>
      </w:pPr>
      <w:r>
        <w:rPr>
          <w:sz w:val="20"/>
          <w:szCs w:val="20"/>
        </w:rPr>
        <w:t xml:space="preserve">Qi: for case 2, in SA2 there has been some work on QoS handling. </w:t>
      </w:r>
    </w:p>
    <w:p w14:paraId="30297074" w14:textId="77777777" w:rsidR="00A00757" w:rsidRDefault="004E0614">
      <w:pPr>
        <w:numPr>
          <w:ilvl w:val="0"/>
          <w:numId w:val="5"/>
        </w:numPr>
        <w:rPr>
          <w:sz w:val="20"/>
          <w:szCs w:val="20"/>
        </w:rPr>
      </w:pPr>
      <w:r>
        <w:rPr>
          <w:sz w:val="20"/>
          <w:szCs w:val="20"/>
        </w:rPr>
        <w:t>Thomas: yes, this is part of study and we add the SA2 work to this study. SA2 work doesn’t address the media.</w:t>
      </w:r>
    </w:p>
    <w:p w14:paraId="40CBE456" w14:textId="77777777" w:rsidR="00A00757" w:rsidRDefault="004E0614">
      <w:pPr>
        <w:numPr>
          <w:ilvl w:val="0"/>
          <w:numId w:val="5"/>
        </w:numPr>
        <w:rPr>
          <w:sz w:val="20"/>
          <w:szCs w:val="20"/>
        </w:rPr>
      </w:pPr>
      <w:r>
        <w:rPr>
          <w:sz w:val="20"/>
          <w:szCs w:val="20"/>
        </w:rPr>
        <w:t>Thorsten: which subgroup should do it?</w:t>
      </w:r>
    </w:p>
    <w:p w14:paraId="69039B0B" w14:textId="77777777" w:rsidR="00A00757" w:rsidRDefault="004E0614">
      <w:pPr>
        <w:numPr>
          <w:ilvl w:val="0"/>
          <w:numId w:val="5"/>
        </w:numPr>
        <w:rPr>
          <w:sz w:val="20"/>
          <w:szCs w:val="20"/>
        </w:rPr>
      </w:pPr>
      <w:r>
        <w:rPr>
          <w:sz w:val="20"/>
          <w:szCs w:val="20"/>
        </w:rPr>
        <w:t>Thomas: SA4. doesn’t matter.</w:t>
      </w:r>
    </w:p>
    <w:p w14:paraId="4A5FF31A" w14:textId="77777777" w:rsidR="00A00757" w:rsidRDefault="004E0614">
      <w:pPr>
        <w:numPr>
          <w:ilvl w:val="0"/>
          <w:numId w:val="5"/>
        </w:numPr>
        <w:rPr>
          <w:sz w:val="20"/>
          <w:szCs w:val="20"/>
        </w:rPr>
      </w:pPr>
      <w:r>
        <w:rPr>
          <w:sz w:val="20"/>
          <w:szCs w:val="20"/>
        </w:rPr>
        <w:t>Nik: in the WebRTC study, we also have the item of the QoS when the other terminal is not using a mobile network. So there is a good overlap.</w:t>
      </w:r>
    </w:p>
    <w:p w14:paraId="5DFDFAD2" w14:textId="77777777" w:rsidR="00A00757" w:rsidRDefault="004E0614">
      <w:pPr>
        <w:numPr>
          <w:ilvl w:val="0"/>
          <w:numId w:val="5"/>
        </w:numPr>
        <w:rPr>
          <w:sz w:val="20"/>
          <w:szCs w:val="20"/>
        </w:rPr>
      </w:pPr>
      <w:r>
        <w:rPr>
          <w:sz w:val="20"/>
          <w:szCs w:val="20"/>
        </w:rPr>
        <w:t xml:space="preserve">Qi: who is handling the QoS? </w:t>
      </w:r>
    </w:p>
    <w:p w14:paraId="60BE17D6" w14:textId="7941AA64" w:rsidR="00A00757" w:rsidRDefault="004E0614" w:rsidP="0095324D">
      <w:pPr>
        <w:numPr>
          <w:ilvl w:val="0"/>
          <w:numId w:val="5"/>
        </w:numPr>
        <w:rPr>
          <w:sz w:val="20"/>
          <w:szCs w:val="20"/>
        </w:rPr>
      </w:pPr>
      <w:r>
        <w:rPr>
          <w:sz w:val="20"/>
          <w:szCs w:val="20"/>
        </w:rPr>
        <w:t>Thomas: there is a question of who handle end-to-end QoS when there are multiple links</w:t>
      </w:r>
    </w:p>
    <w:p w14:paraId="6732AB7F" w14:textId="1DEA1A01" w:rsidR="0095324D" w:rsidRDefault="0095324D" w:rsidP="0095324D">
      <w:pPr>
        <w:rPr>
          <w:sz w:val="20"/>
          <w:szCs w:val="20"/>
        </w:rPr>
      </w:pPr>
    </w:p>
    <w:p w14:paraId="11AC0AA6" w14:textId="5F01CB0D" w:rsidR="0095324D" w:rsidRDefault="00863599" w:rsidP="0095324D">
      <w:hyperlink r:id="rId55" w:history="1">
        <w:r w:rsidR="004E0614">
          <w:rPr>
            <w:rStyle w:val="Lienhypertexte"/>
            <w:b/>
          </w:rPr>
          <w:t>S4WS-22012</w:t>
        </w:r>
      </w:hyperlink>
      <w:r w:rsidR="0095324D">
        <w:t xml:space="preserve"> is </w:t>
      </w:r>
      <w:r w:rsidR="0095324D">
        <w:rPr>
          <w:b/>
          <w:color w:val="FF0000"/>
        </w:rPr>
        <w:t>noted</w:t>
      </w:r>
      <w:r w:rsidR="0095324D">
        <w:t>.</w:t>
      </w:r>
    </w:p>
    <w:p w14:paraId="38F45D4C" w14:textId="77777777" w:rsidR="0095324D" w:rsidRPr="0095324D" w:rsidRDefault="0095324D" w:rsidP="0095324D">
      <w:pPr>
        <w:rPr>
          <w:sz w:val="20"/>
          <w:szCs w:val="20"/>
        </w:rPr>
      </w:pPr>
    </w:p>
    <w:p w14:paraId="77A565E6" w14:textId="77777777" w:rsidR="00A00757" w:rsidRDefault="004E0614">
      <w:pPr>
        <w:pStyle w:val="Titre2"/>
        <w:pBdr>
          <w:top w:val="nil"/>
          <w:left w:val="nil"/>
          <w:bottom w:val="nil"/>
          <w:right w:val="nil"/>
          <w:between w:val="nil"/>
        </w:pBdr>
      </w:pPr>
      <w:bookmarkStart w:id="13" w:name="_kqu6apku66r4" w:colFirst="0" w:colLast="0"/>
      <w:bookmarkEnd w:id="13"/>
      <w:r>
        <w:lastRenderedPageBreak/>
        <w:t>6.2</w:t>
      </w:r>
      <w:r>
        <w:tab/>
        <w:t>Proposals invited for Release 18 - Stage 3 from IM(s)</w:t>
      </w:r>
    </w:p>
    <w:tbl>
      <w:tblPr>
        <w:tblStyle w:val="af"/>
        <w:tblW w:w="8460" w:type="dxa"/>
        <w:tblBorders>
          <w:top w:val="nil"/>
          <w:left w:val="nil"/>
          <w:bottom w:val="nil"/>
          <w:right w:val="nil"/>
          <w:insideH w:val="nil"/>
          <w:insideV w:val="nil"/>
        </w:tblBorders>
        <w:tblLayout w:type="fixed"/>
        <w:tblLook w:val="0600" w:firstRow="0" w:lastRow="0" w:firstColumn="0" w:lastColumn="0" w:noHBand="1" w:noVBand="1"/>
      </w:tblPr>
      <w:tblGrid>
        <w:gridCol w:w="1485"/>
        <w:gridCol w:w="2130"/>
        <w:gridCol w:w="3945"/>
        <w:gridCol w:w="900"/>
      </w:tblGrid>
      <w:tr w:rsidR="00A00757" w14:paraId="0678B795" w14:textId="77777777">
        <w:tc>
          <w:tcPr>
            <w:tcW w:w="148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F431DBF" w14:textId="770BC7E4" w:rsidR="00A00757" w:rsidRDefault="00863599">
            <w:pPr>
              <w:spacing w:before="240" w:after="240"/>
              <w:rPr>
                <w:b/>
                <w:color w:val="0000FF"/>
                <w:sz w:val="18"/>
                <w:szCs w:val="18"/>
                <w:u w:val="single"/>
              </w:rPr>
            </w:pPr>
            <w:hyperlink r:id="rId56" w:history="1">
              <w:r w:rsidR="004E0614">
                <w:rPr>
                  <w:rStyle w:val="Lienhypertexte"/>
                  <w:b/>
                  <w:sz w:val="18"/>
                  <w:szCs w:val="18"/>
                </w:rPr>
                <w:t>S4WS-22002</w:t>
              </w:r>
            </w:hyperlink>
          </w:p>
        </w:tc>
        <w:tc>
          <w:tcPr>
            <w:tcW w:w="21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CD8DF28" w14:textId="77777777" w:rsidR="00A00757" w:rsidRDefault="004E0614">
            <w:pPr>
              <w:spacing w:before="240" w:after="240"/>
              <w:rPr>
                <w:sz w:val="18"/>
                <w:szCs w:val="18"/>
              </w:rPr>
            </w:pPr>
            <w:r>
              <w:rPr>
                <w:sz w:val="18"/>
                <w:szCs w:val="18"/>
              </w:rPr>
              <w:t>Aligning IVAS Standardization with Rel-18 Objectives</w:t>
            </w:r>
          </w:p>
        </w:tc>
        <w:tc>
          <w:tcPr>
            <w:tcW w:w="39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6F5F944" w14:textId="77777777" w:rsidR="00A00757" w:rsidRDefault="004E0614">
            <w:pPr>
              <w:spacing w:before="240" w:after="240"/>
              <w:rPr>
                <w:sz w:val="18"/>
                <w:szCs w:val="18"/>
              </w:rPr>
            </w:pPr>
            <w:r>
              <w:rPr>
                <w:sz w:val="18"/>
                <w:szCs w:val="18"/>
              </w:rPr>
              <w:t>Dolby Laboratories, Inc., Ericsson LM, Fraunhofer IIS, Huawei Technologies Co., Ltd, Nokia Corporation, NTT, Orange, Panasonic Corporation, Philips International B.V., Qualcomm Incorporated, VoiceAge Corporation</w:t>
            </w:r>
          </w:p>
        </w:tc>
        <w:tc>
          <w:tcPr>
            <w:tcW w:w="9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56889BC" w14:textId="77777777" w:rsidR="00A00757" w:rsidRDefault="004E0614">
            <w:pPr>
              <w:spacing w:before="240" w:after="240"/>
              <w:rPr>
                <w:sz w:val="18"/>
                <w:szCs w:val="18"/>
              </w:rPr>
            </w:pPr>
            <w:r>
              <w:rPr>
                <w:sz w:val="18"/>
                <w:szCs w:val="18"/>
              </w:rPr>
              <w:t>Milan Jelinek</w:t>
            </w:r>
          </w:p>
        </w:tc>
      </w:tr>
    </w:tbl>
    <w:p w14:paraId="60279124" w14:textId="77777777" w:rsidR="00A00757" w:rsidRDefault="00A00757">
      <w:pPr>
        <w:rPr>
          <w:b/>
          <w:sz w:val="20"/>
          <w:szCs w:val="20"/>
        </w:rPr>
      </w:pPr>
    </w:p>
    <w:p w14:paraId="68F7ECE4" w14:textId="77777777" w:rsidR="00A00757" w:rsidRDefault="004E0614">
      <w:pPr>
        <w:rPr>
          <w:sz w:val="20"/>
          <w:szCs w:val="20"/>
        </w:rPr>
      </w:pPr>
      <w:r>
        <w:rPr>
          <w:b/>
          <w:sz w:val="20"/>
          <w:szCs w:val="20"/>
        </w:rPr>
        <w:t>Presenter</w:t>
      </w:r>
      <w:r>
        <w:rPr>
          <w:sz w:val="20"/>
          <w:szCs w:val="20"/>
        </w:rPr>
        <w:t>: Milan Jelinek (VoiceAge)</w:t>
      </w:r>
    </w:p>
    <w:p w14:paraId="0A47C65E" w14:textId="77777777" w:rsidR="00A00757" w:rsidRDefault="004E0614">
      <w:pPr>
        <w:spacing w:before="120"/>
        <w:rPr>
          <w:b/>
          <w:sz w:val="20"/>
          <w:szCs w:val="20"/>
        </w:rPr>
      </w:pPr>
      <w:r>
        <w:rPr>
          <w:b/>
          <w:sz w:val="20"/>
          <w:szCs w:val="20"/>
        </w:rPr>
        <w:t xml:space="preserve">Summary of Presentation: </w:t>
      </w:r>
    </w:p>
    <w:p w14:paraId="7E91A7F6" w14:textId="77777777" w:rsidR="00A00757" w:rsidRDefault="004E0614">
      <w:pPr>
        <w:numPr>
          <w:ilvl w:val="0"/>
          <w:numId w:val="3"/>
        </w:numPr>
        <w:spacing w:before="120"/>
        <w:rPr>
          <w:sz w:val="20"/>
          <w:szCs w:val="20"/>
        </w:rPr>
      </w:pPr>
      <w:r>
        <w:rPr>
          <w:sz w:val="20"/>
          <w:szCs w:val="20"/>
        </w:rPr>
        <w:t>The goal is the Rel-18 IVAS is aligned with other Rel-18 WIs specially for AR glasses and the architecture for real-time communication to allow deployment of IVAS in that architecture.</w:t>
      </w:r>
    </w:p>
    <w:p w14:paraId="34E581D4" w14:textId="77777777" w:rsidR="00A00757" w:rsidRDefault="004E0614">
      <w:pPr>
        <w:numPr>
          <w:ilvl w:val="0"/>
          <w:numId w:val="3"/>
        </w:numPr>
        <w:rPr>
          <w:sz w:val="20"/>
          <w:szCs w:val="20"/>
        </w:rPr>
      </w:pPr>
      <w:r>
        <w:rPr>
          <w:sz w:val="20"/>
          <w:szCs w:val="20"/>
        </w:rPr>
        <w:t>There are few questions to address:</w:t>
      </w:r>
    </w:p>
    <w:p w14:paraId="63B2666C" w14:textId="77777777" w:rsidR="00A00757" w:rsidRDefault="004E0614">
      <w:pPr>
        <w:numPr>
          <w:ilvl w:val="1"/>
          <w:numId w:val="3"/>
        </w:numPr>
        <w:rPr>
          <w:sz w:val="20"/>
          <w:szCs w:val="20"/>
        </w:rPr>
      </w:pPr>
      <w:r>
        <w:rPr>
          <w:sz w:val="20"/>
          <w:szCs w:val="20"/>
        </w:rPr>
        <w:t>If IVAS WI needs to be updated</w:t>
      </w:r>
    </w:p>
    <w:p w14:paraId="4E103738" w14:textId="77777777" w:rsidR="00A00757" w:rsidRDefault="004E0614">
      <w:pPr>
        <w:numPr>
          <w:ilvl w:val="1"/>
          <w:numId w:val="3"/>
        </w:numPr>
        <w:rPr>
          <w:sz w:val="20"/>
          <w:szCs w:val="20"/>
        </w:rPr>
      </w:pPr>
      <w:r>
        <w:rPr>
          <w:sz w:val="20"/>
          <w:szCs w:val="20"/>
        </w:rPr>
        <w:t>Does IVAS cover all the Rel-18 usecases?</w:t>
      </w:r>
    </w:p>
    <w:p w14:paraId="5F232E18" w14:textId="77777777" w:rsidR="00A00757" w:rsidRDefault="004E0614">
      <w:pPr>
        <w:numPr>
          <w:ilvl w:val="1"/>
          <w:numId w:val="3"/>
        </w:numPr>
        <w:rPr>
          <w:sz w:val="20"/>
          <w:szCs w:val="20"/>
        </w:rPr>
      </w:pPr>
      <w:r>
        <w:rPr>
          <w:sz w:val="20"/>
          <w:szCs w:val="20"/>
        </w:rPr>
        <w:t>Acceptable IVAS encoder/decoder complexity for the targeted devices?</w:t>
      </w:r>
    </w:p>
    <w:p w14:paraId="63AC24E2" w14:textId="77777777" w:rsidR="00A00757" w:rsidRDefault="004E0614">
      <w:pPr>
        <w:numPr>
          <w:ilvl w:val="1"/>
          <w:numId w:val="3"/>
        </w:numPr>
        <w:rPr>
          <w:sz w:val="20"/>
          <w:szCs w:val="20"/>
        </w:rPr>
      </w:pPr>
      <w:r>
        <w:rPr>
          <w:sz w:val="20"/>
          <w:szCs w:val="20"/>
        </w:rPr>
        <w:t>Accepted IVAS delay?</w:t>
      </w:r>
    </w:p>
    <w:p w14:paraId="5E0FEDF5" w14:textId="77777777" w:rsidR="00A00757" w:rsidRDefault="004E0614">
      <w:pPr>
        <w:numPr>
          <w:ilvl w:val="0"/>
          <w:numId w:val="3"/>
        </w:numPr>
        <w:rPr>
          <w:sz w:val="20"/>
          <w:szCs w:val="20"/>
        </w:rPr>
      </w:pPr>
      <w:r>
        <w:rPr>
          <w:sz w:val="20"/>
          <w:szCs w:val="20"/>
        </w:rPr>
        <w:t>The new Re-18 WIs goes beyond any SWG. Joint sessions are proposed.</w:t>
      </w:r>
    </w:p>
    <w:p w14:paraId="2428B383" w14:textId="77777777" w:rsidR="00A00757" w:rsidRDefault="00A00757">
      <w:pPr>
        <w:spacing w:before="120"/>
        <w:ind w:left="1440"/>
        <w:rPr>
          <w:sz w:val="20"/>
          <w:szCs w:val="20"/>
        </w:rPr>
      </w:pPr>
    </w:p>
    <w:p w14:paraId="487B6475" w14:textId="77777777" w:rsidR="00A00757" w:rsidRDefault="004E0614">
      <w:pPr>
        <w:spacing w:before="120"/>
        <w:rPr>
          <w:b/>
          <w:sz w:val="20"/>
          <w:szCs w:val="20"/>
        </w:rPr>
      </w:pPr>
      <w:r>
        <w:rPr>
          <w:b/>
          <w:sz w:val="20"/>
          <w:szCs w:val="20"/>
        </w:rPr>
        <w:t>Discussion:</w:t>
      </w:r>
    </w:p>
    <w:p w14:paraId="40C9BB5D" w14:textId="77777777" w:rsidR="00A00757" w:rsidRDefault="004E0614">
      <w:pPr>
        <w:numPr>
          <w:ilvl w:val="0"/>
          <w:numId w:val="5"/>
        </w:numPr>
        <w:spacing w:before="120"/>
        <w:rPr>
          <w:sz w:val="20"/>
          <w:szCs w:val="20"/>
        </w:rPr>
      </w:pPr>
      <w:r>
        <w:t xml:space="preserve">Imre: Rel 18 WIDs in this space go beyond the scope of any single SWG, so coordination/joint sessions will be required. </w:t>
      </w:r>
    </w:p>
    <w:p w14:paraId="1625B6FB" w14:textId="77777777" w:rsidR="00A00757" w:rsidRDefault="004E0614">
      <w:pPr>
        <w:numPr>
          <w:ilvl w:val="0"/>
          <w:numId w:val="5"/>
        </w:numPr>
      </w:pPr>
      <w:r>
        <w:t xml:space="preserve">Iraj: what is scope of suggestion for joint sessions? </w:t>
      </w:r>
    </w:p>
    <w:p w14:paraId="3FE966A4" w14:textId="77777777" w:rsidR="00A00757" w:rsidRDefault="004E0614">
      <w:pPr>
        <w:numPr>
          <w:ilvl w:val="0"/>
          <w:numId w:val="5"/>
        </w:numPr>
      </w:pPr>
      <w:r>
        <w:t>Imre: architecture, device architecture</w:t>
      </w:r>
    </w:p>
    <w:p w14:paraId="781388E7" w14:textId="77777777" w:rsidR="00A00757" w:rsidRDefault="004E0614">
      <w:pPr>
        <w:numPr>
          <w:ilvl w:val="0"/>
          <w:numId w:val="5"/>
        </w:numPr>
      </w:pPr>
      <w:r>
        <w:t>Frederic: - makes absolute sense, but we should focus on whether IVAS should update its document now</w:t>
      </w:r>
    </w:p>
    <w:p w14:paraId="2077F244" w14:textId="4F35ED73" w:rsidR="00A00757" w:rsidRDefault="00A00757"/>
    <w:p w14:paraId="41382CCB" w14:textId="6B1A5F68" w:rsidR="0095324D" w:rsidRDefault="00863599" w:rsidP="0095324D">
      <w:hyperlink r:id="rId57" w:history="1">
        <w:r w:rsidR="004E0614">
          <w:rPr>
            <w:rStyle w:val="Lienhypertexte"/>
            <w:b/>
          </w:rPr>
          <w:t>S4WS-22002</w:t>
        </w:r>
      </w:hyperlink>
      <w:r w:rsidR="0095324D">
        <w:t xml:space="preserve"> is </w:t>
      </w:r>
      <w:r w:rsidR="0095324D">
        <w:rPr>
          <w:b/>
          <w:color w:val="FF0000"/>
        </w:rPr>
        <w:t>noted</w:t>
      </w:r>
      <w:r w:rsidR="0095324D">
        <w:t>.</w:t>
      </w:r>
    </w:p>
    <w:p w14:paraId="3495E75B" w14:textId="77777777" w:rsidR="00A00757" w:rsidRDefault="00A00757"/>
    <w:tbl>
      <w:tblPr>
        <w:tblStyle w:val="af0"/>
        <w:tblW w:w="9045" w:type="dxa"/>
        <w:tblBorders>
          <w:top w:val="nil"/>
          <w:left w:val="nil"/>
          <w:bottom w:val="nil"/>
          <w:right w:val="nil"/>
          <w:insideH w:val="nil"/>
          <w:insideV w:val="nil"/>
        </w:tblBorders>
        <w:tblLayout w:type="fixed"/>
        <w:tblLook w:val="0600" w:firstRow="0" w:lastRow="0" w:firstColumn="0" w:lastColumn="0" w:noHBand="1" w:noVBand="1"/>
      </w:tblPr>
      <w:tblGrid>
        <w:gridCol w:w="1545"/>
        <w:gridCol w:w="2880"/>
        <w:gridCol w:w="1680"/>
        <w:gridCol w:w="1545"/>
        <w:gridCol w:w="1395"/>
      </w:tblGrid>
      <w:tr w:rsidR="00A00757" w14:paraId="5A680ED6" w14:textId="77777777">
        <w:trPr>
          <w:trHeight w:val="635"/>
        </w:trPr>
        <w:tc>
          <w:tcPr>
            <w:tcW w:w="154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5D960ED" w14:textId="17BBE072" w:rsidR="00A00757" w:rsidRDefault="00863599">
            <w:pPr>
              <w:spacing w:before="240" w:after="240"/>
              <w:rPr>
                <w:b/>
                <w:color w:val="0000FF"/>
                <w:sz w:val="18"/>
                <w:szCs w:val="18"/>
                <w:u w:val="single"/>
              </w:rPr>
            </w:pPr>
            <w:hyperlink r:id="rId58" w:history="1">
              <w:r w:rsidR="004E0614">
                <w:rPr>
                  <w:rStyle w:val="Lienhypertexte"/>
                  <w:b/>
                  <w:sz w:val="18"/>
                  <w:szCs w:val="18"/>
                </w:rPr>
                <w:t>S4WS-22019</w:t>
              </w:r>
            </w:hyperlink>
          </w:p>
        </w:tc>
        <w:tc>
          <w:tcPr>
            <w:tcW w:w="28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F686041" w14:textId="77777777" w:rsidR="00A00757" w:rsidRDefault="004E0614">
            <w:pPr>
              <w:spacing w:before="240" w:after="240"/>
              <w:rPr>
                <w:sz w:val="18"/>
                <w:szCs w:val="18"/>
              </w:rPr>
            </w:pPr>
            <w:r>
              <w:rPr>
                <w:sz w:val="18"/>
                <w:szCs w:val="18"/>
              </w:rPr>
              <w:t>5G Video - Status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24176B4" w14:textId="77777777" w:rsidR="00A00757" w:rsidRDefault="004E0614">
            <w:pPr>
              <w:spacing w:before="240" w:after="240"/>
              <w:rPr>
                <w:sz w:val="18"/>
                <w:szCs w:val="18"/>
              </w:rPr>
            </w:pPr>
            <w:r>
              <w:rPr>
                <w:sz w:val="18"/>
                <w:szCs w:val="18"/>
              </w:rPr>
              <w:t>Qualcomm CDMA Technologies</w:t>
            </w:r>
          </w:p>
        </w:tc>
        <w:tc>
          <w:tcPr>
            <w:tcW w:w="15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473B01B" w14:textId="77777777" w:rsidR="00A00757" w:rsidRDefault="004E0614">
            <w:pPr>
              <w:spacing w:before="240" w:after="240"/>
              <w:rPr>
                <w:sz w:val="18"/>
                <w:szCs w:val="18"/>
              </w:rPr>
            </w:pPr>
            <w:r>
              <w:rPr>
                <w:sz w:val="18"/>
                <w:szCs w:val="18"/>
              </w:rPr>
              <w:t>Thomas Stockhammer</w:t>
            </w:r>
          </w:p>
        </w:tc>
        <w:tc>
          <w:tcPr>
            <w:tcW w:w="1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537D80B" w14:textId="77777777" w:rsidR="00A00757" w:rsidRDefault="004E0614">
            <w:pPr>
              <w:spacing w:before="240" w:after="240"/>
              <w:rPr>
                <w:sz w:val="18"/>
                <w:szCs w:val="18"/>
              </w:rPr>
            </w:pPr>
            <w:r>
              <w:rPr>
                <w:sz w:val="18"/>
                <w:szCs w:val="18"/>
              </w:rPr>
              <w:t>6.3</w:t>
            </w:r>
          </w:p>
        </w:tc>
      </w:tr>
    </w:tbl>
    <w:p w14:paraId="650E16B6" w14:textId="77777777" w:rsidR="00A00757" w:rsidRDefault="00A00757"/>
    <w:p w14:paraId="688A1E54" w14:textId="77777777" w:rsidR="00A00757" w:rsidRDefault="004E0614">
      <w:pPr>
        <w:rPr>
          <w:sz w:val="20"/>
          <w:szCs w:val="20"/>
        </w:rPr>
      </w:pPr>
      <w:r>
        <w:rPr>
          <w:b/>
          <w:sz w:val="20"/>
          <w:szCs w:val="20"/>
        </w:rPr>
        <w:t>Presenter</w:t>
      </w:r>
      <w:r>
        <w:rPr>
          <w:sz w:val="20"/>
          <w:szCs w:val="20"/>
        </w:rPr>
        <w:t>: Thomas Stockhammer (Qualcomm)</w:t>
      </w:r>
    </w:p>
    <w:p w14:paraId="15BA7108" w14:textId="77777777" w:rsidR="00A00757" w:rsidRDefault="004E0614">
      <w:pPr>
        <w:spacing w:before="120"/>
        <w:rPr>
          <w:b/>
          <w:sz w:val="20"/>
          <w:szCs w:val="20"/>
        </w:rPr>
      </w:pPr>
      <w:r>
        <w:rPr>
          <w:b/>
          <w:sz w:val="20"/>
          <w:szCs w:val="20"/>
        </w:rPr>
        <w:t xml:space="preserve">Summary of Presentation: </w:t>
      </w:r>
    </w:p>
    <w:p w14:paraId="2C8F04B1" w14:textId="77777777" w:rsidR="00A00757" w:rsidRDefault="004E0614">
      <w:pPr>
        <w:numPr>
          <w:ilvl w:val="0"/>
          <w:numId w:val="3"/>
        </w:numPr>
        <w:spacing w:before="120"/>
        <w:rPr>
          <w:sz w:val="20"/>
          <w:szCs w:val="20"/>
        </w:rPr>
      </w:pPr>
      <w:r>
        <w:rPr>
          <w:sz w:val="20"/>
          <w:szCs w:val="20"/>
        </w:rPr>
        <w:t>Objective: integration of the video new codes in 5G</w:t>
      </w:r>
    </w:p>
    <w:p w14:paraId="05B3CA67" w14:textId="77777777" w:rsidR="00A00757" w:rsidRDefault="004E0614">
      <w:pPr>
        <w:numPr>
          <w:ilvl w:val="0"/>
          <w:numId w:val="3"/>
        </w:numPr>
        <w:rPr>
          <w:sz w:val="20"/>
          <w:szCs w:val="20"/>
        </w:rPr>
      </w:pPr>
      <w:r>
        <w:rPr>
          <w:sz w:val="20"/>
          <w:szCs w:val="20"/>
        </w:rPr>
        <w:lastRenderedPageBreak/>
        <w:t xml:space="preserve">Status: </w:t>
      </w:r>
    </w:p>
    <w:p w14:paraId="5D688B90" w14:textId="77777777" w:rsidR="00A00757" w:rsidRDefault="004E0614">
      <w:pPr>
        <w:numPr>
          <w:ilvl w:val="1"/>
          <w:numId w:val="3"/>
        </w:numPr>
        <w:rPr>
          <w:sz w:val="20"/>
          <w:szCs w:val="20"/>
        </w:rPr>
      </w:pPr>
      <w:r>
        <w:rPr>
          <w:sz w:val="20"/>
          <w:szCs w:val="20"/>
        </w:rPr>
        <w:t>will complete the study at the next meeting for anchors</w:t>
      </w:r>
    </w:p>
    <w:p w14:paraId="0EBEEB5B" w14:textId="77777777" w:rsidR="00A00757" w:rsidRDefault="004E0614">
      <w:pPr>
        <w:numPr>
          <w:ilvl w:val="1"/>
          <w:numId w:val="3"/>
        </w:numPr>
        <w:rPr>
          <w:sz w:val="20"/>
          <w:szCs w:val="20"/>
        </w:rPr>
      </w:pPr>
      <w:r>
        <w:rPr>
          <w:sz w:val="20"/>
          <w:szCs w:val="20"/>
        </w:rPr>
        <w:t>Progress on the new codecs going well but not complete and not likely to be completed for approval in SA4#117e</w:t>
      </w:r>
    </w:p>
    <w:p w14:paraId="4D57C5F1" w14:textId="77777777" w:rsidR="00A00757" w:rsidRDefault="004E0614">
      <w:pPr>
        <w:numPr>
          <w:ilvl w:val="0"/>
          <w:numId w:val="3"/>
        </w:numPr>
        <w:rPr>
          <w:sz w:val="20"/>
          <w:szCs w:val="20"/>
        </w:rPr>
      </w:pPr>
      <w:r>
        <w:rPr>
          <w:sz w:val="20"/>
          <w:szCs w:val="20"/>
        </w:rPr>
        <w:t>Discussing any new work item is premature</w:t>
      </w:r>
    </w:p>
    <w:p w14:paraId="3B519E1F" w14:textId="77777777" w:rsidR="00A00757" w:rsidRDefault="004E0614">
      <w:pPr>
        <w:numPr>
          <w:ilvl w:val="0"/>
          <w:numId w:val="3"/>
        </w:numPr>
        <w:rPr>
          <w:sz w:val="20"/>
          <w:szCs w:val="20"/>
        </w:rPr>
      </w:pPr>
      <w:r>
        <w:rPr>
          <w:sz w:val="20"/>
          <w:szCs w:val="20"/>
        </w:rPr>
        <w:t>Complete the SI by SA4#119</w:t>
      </w:r>
    </w:p>
    <w:p w14:paraId="452BD07F" w14:textId="77777777" w:rsidR="00A00757" w:rsidRDefault="004E0614">
      <w:pPr>
        <w:numPr>
          <w:ilvl w:val="0"/>
          <w:numId w:val="3"/>
        </w:numPr>
        <w:rPr>
          <w:sz w:val="20"/>
          <w:szCs w:val="20"/>
        </w:rPr>
      </w:pPr>
      <w:r>
        <w:rPr>
          <w:sz w:val="20"/>
          <w:szCs w:val="20"/>
        </w:rPr>
        <w:t>Consider the new work Item for Rel-18 after completing this study. Leave room (resources) to add this WI in Rel-18.</w:t>
      </w:r>
    </w:p>
    <w:p w14:paraId="3CEA6BAF" w14:textId="77777777" w:rsidR="00A00757" w:rsidRDefault="004E0614">
      <w:pPr>
        <w:spacing w:before="120"/>
        <w:rPr>
          <w:b/>
          <w:sz w:val="20"/>
          <w:szCs w:val="20"/>
        </w:rPr>
      </w:pPr>
      <w:r>
        <w:rPr>
          <w:b/>
          <w:sz w:val="20"/>
          <w:szCs w:val="20"/>
        </w:rPr>
        <w:t>Discussion:</w:t>
      </w:r>
    </w:p>
    <w:p w14:paraId="0831E05C" w14:textId="77777777" w:rsidR="00A00757" w:rsidRDefault="004E0614">
      <w:pPr>
        <w:numPr>
          <w:ilvl w:val="0"/>
          <w:numId w:val="5"/>
        </w:numPr>
        <w:spacing w:before="120"/>
        <w:rPr>
          <w:sz w:val="20"/>
          <w:szCs w:val="20"/>
        </w:rPr>
      </w:pPr>
      <w:r>
        <w:t>Gaëlle Martin-Cocher: seems reasonable recommendation!</w:t>
      </w:r>
    </w:p>
    <w:p w14:paraId="7C78DD58" w14:textId="76F70653" w:rsidR="00A00757" w:rsidRDefault="004E0614">
      <w:pPr>
        <w:numPr>
          <w:ilvl w:val="0"/>
          <w:numId w:val="5"/>
        </w:numPr>
      </w:pPr>
      <w:r>
        <w:t>Thomas - would be unfortunate if we don’t have a Rel-17 document at all. Possibly an exception for this work?</w:t>
      </w:r>
    </w:p>
    <w:p w14:paraId="7DBA83E7" w14:textId="77632887" w:rsidR="0095324D" w:rsidRDefault="0095324D" w:rsidP="0095324D"/>
    <w:p w14:paraId="3216CDBD" w14:textId="0C1BCB3D" w:rsidR="0095324D" w:rsidRDefault="00863599" w:rsidP="0095324D">
      <w:hyperlink r:id="rId59" w:history="1">
        <w:r w:rsidR="004E0614">
          <w:rPr>
            <w:rStyle w:val="Lienhypertexte"/>
            <w:b/>
          </w:rPr>
          <w:t>S4WS-22019</w:t>
        </w:r>
      </w:hyperlink>
      <w:r w:rsidR="0095324D">
        <w:t xml:space="preserve"> is </w:t>
      </w:r>
      <w:r w:rsidR="0095324D">
        <w:rPr>
          <w:b/>
          <w:color w:val="FF0000"/>
        </w:rPr>
        <w:t>noted</w:t>
      </w:r>
      <w:r w:rsidR="0095324D">
        <w:t>.</w:t>
      </w:r>
    </w:p>
    <w:p w14:paraId="43D07473" w14:textId="77777777" w:rsidR="00A00757" w:rsidRDefault="004E0614">
      <w:pPr>
        <w:pStyle w:val="Titre1"/>
      </w:pPr>
      <w:bookmarkStart w:id="14" w:name="_f42af6vnuay" w:colFirst="0" w:colLast="0"/>
      <w:bookmarkEnd w:id="14"/>
      <w:r>
        <w:t>7</w:t>
      </w:r>
      <w:r>
        <w:tab/>
        <w:t>Way Forward - a short summary of this proceeding</w:t>
      </w:r>
    </w:p>
    <w:p w14:paraId="2F1046CE" w14:textId="77777777" w:rsidR="00A00757" w:rsidRDefault="004E0614">
      <w:pPr>
        <w:numPr>
          <w:ilvl w:val="0"/>
          <w:numId w:val="8"/>
        </w:numPr>
      </w:pPr>
      <w:r>
        <w:t xml:space="preserve">Frederic will provide a short summary and distribute. </w:t>
      </w:r>
    </w:p>
    <w:p w14:paraId="1E791D50" w14:textId="77777777" w:rsidR="00A00757" w:rsidRDefault="004E0614">
      <w:pPr>
        <w:pStyle w:val="Titre1"/>
      </w:pPr>
      <w:bookmarkStart w:id="15" w:name="_luk539fie56f" w:colFirst="0" w:colLast="0"/>
      <w:bookmarkEnd w:id="15"/>
      <w:r>
        <w:t>8</w:t>
      </w:r>
      <w:r>
        <w:tab/>
        <w:t>Any Other Business</w:t>
      </w:r>
    </w:p>
    <w:p w14:paraId="27663CB0" w14:textId="77777777" w:rsidR="00A00757" w:rsidRDefault="004E0614">
      <w:pPr>
        <w:numPr>
          <w:ilvl w:val="0"/>
          <w:numId w:val="2"/>
        </w:numPr>
      </w:pPr>
      <w:r>
        <w:t>3GPP won a technical emmy award for media streaming</w:t>
      </w:r>
    </w:p>
    <w:p w14:paraId="1832EF60" w14:textId="77777777" w:rsidR="00A00757" w:rsidRDefault="004E0614">
      <w:pPr>
        <w:numPr>
          <w:ilvl w:val="1"/>
          <w:numId w:val="2"/>
        </w:numPr>
      </w:pPr>
      <w:r>
        <w:t>https://theemmys.tv/tech-73rd-award-recipients/</w:t>
      </w:r>
    </w:p>
    <w:p w14:paraId="7515FBA1" w14:textId="77777777" w:rsidR="00A00757" w:rsidRDefault="004E0614">
      <w:pPr>
        <w:numPr>
          <w:ilvl w:val="0"/>
          <w:numId w:val="2"/>
        </w:numPr>
      </w:pPr>
      <w:r>
        <w:t xml:space="preserve">Thomas - a lot of work between us and MPEG, and that was really important. Let’s do the relevant work so we’re looking back at valuable contributions in 10 years. </w:t>
      </w:r>
    </w:p>
    <w:p w14:paraId="676353CF" w14:textId="77777777" w:rsidR="00A00757" w:rsidRDefault="004E0614">
      <w:pPr>
        <w:numPr>
          <w:ilvl w:val="0"/>
          <w:numId w:val="2"/>
        </w:numPr>
      </w:pPr>
      <w:r>
        <w:t>Frederic - definitely, need to look at industry needs for that kind of impact</w:t>
      </w:r>
    </w:p>
    <w:p w14:paraId="68932402" w14:textId="77777777" w:rsidR="00A00757" w:rsidRDefault="004E0614">
      <w:pPr>
        <w:pStyle w:val="Titre1"/>
      </w:pPr>
      <w:bookmarkStart w:id="16" w:name="_1o4n6e3btzgn" w:colFirst="0" w:colLast="0"/>
      <w:bookmarkEnd w:id="16"/>
      <w:r>
        <w:t>9</w:t>
      </w:r>
      <w:r>
        <w:tab/>
        <w:t xml:space="preserve">Closing of the Meeting </w:t>
      </w:r>
    </w:p>
    <w:p w14:paraId="6FD94B92" w14:textId="77777777" w:rsidR="00A00757" w:rsidRDefault="004E0614">
      <w:pPr>
        <w:pStyle w:val="Titre1"/>
      </w:pPr>
      <w:bookmarkStart w:id="17" w:name="_etr1102e9sx3" w:colFirst="0" w:colLast="0"/>
      <w:bookmarkEnd w:id="17"/>
      <w:r>
        <w:rPr>
          <w:sz w:val="22"/>
          <w:szCs w:val="22"/>
        </w:rPr>
        <w:t>The meeting was closed on Thursday January 27, 2022 at 18:00 hrs CET.</w:t>
      </w:r>
    </w:p>
    <w:p w14:paraId="7E3520FD" w14:textId="77777777" w:rsidR="00A00757" w:rsidRDefault="004E0614">
      <w:pPr>
        <w:pStyle w:val="Titre1"/>
      </w:pPr>
      <w:bookmarkStart w:id="18" w:name="_4aet1flcveov" w:colFirst="0" w:colLast="0"/>
      <w:bookmarkEnd w:id="18"/>
      <w:r>
        <w:t>10</w:t>
      </w:r>
      <w:r>
        <w:tab/>
        <w:t>Attendees</w:t>
      </w:r>
    </w:p>
    <w:p w14:paraId="573F7AFA" w14:textId="77777777" w:rsidR="00A00757" w:rsidRDefault="004E0614">
      <w:r>
        <w:t>&lt;tbd&gt;</w:t>
      </w:r>
    </w:p>
    <w:p w14:paraId="395DA668" w14:textId="77777777" w:rsidR="00A00757" w:rsidRDefault="00A00757"/>
    <w:p w14:paraId="58C5B899" w14:textId="77777777" w:rsidR="00A00757" w:rsidRDefault="00A00757"/>
    <w:p w14:paraId="3447B719" w14:textId="77777777" w:rsidR="00A00757" w:rsidRDefault="00A00757"/>
    <w:p w14:paraId="3E481B0A" w14:textId="77777777" w:rsidR="00A00757" w:rsidRDefault="00A00757"/>
    <w:p w14:paraId="6F422A1E" w14:textId="77777777" w:rsidR="00A00757" w:rsidRDefault="00A00757"/>
    <w:p w14:paraId="5856B8C8" w14:textId="77777777" w:rsidR="00A00757" w:rsidRDefault="00A00757"/>
    <w:p w14:paraId="11FBC27A" w14:textId="77777777" w:rsidR="00A00757" w:rsidRDefault="00A00757"/>
    <w:p w14:paraId="0260726E" w14:textId="77777777" w:rsidR="00A00757" w:rsidRDefault="00A00757"/>
    <w:p w14:paraId="49128A9A" w14:textId="77777777" w:rsidR="00A00757" w:rsidRDefault="00A00757"/>
    <w:sectPr w:rsidR="00A00757">
      <w:headerReference w:type="default" r:id="rId6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2FDB" w14:textId="77777777" w:rsidR="00863599" w:rsidRDefault="00863599" w:rsidP="00F31BA3">
      <w:pPr>
        <w:spacing w:line="240" w:lineRule="auto"/>
      </w:pPr>
      <w:r>
        <w:separator/>
      </w:r>
    </w:p>
  </w:endnote>
  <w:endnote w:type="continuationSeparator" w:id="0">
    <w:p w14:paraId="3CAD21D1" w14:textId="77777777" w:rsidR="00863599" w:rsidRDefault="00863599" w:rsidP="00F31B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B7FE4" w14:textId="77777777" w:rsidR="00863599" w:rsidRDefault="00863599" w:rsidP="00F31BA3">
      <w:pPr>
        <w:spacing w:line="240" w:lineRule="auto"/>
      </w:pPr>
      <w:r>
        <w:separator/>
      </w:r>
    </w:p>
  </w:footnote>
  <w:footnote w:type="continuationSeparator" w:id="0">
    <w:p w14:paraId="44D6249C" w14:textId="77777777" w:rsidR="00863599" w:rsidRDefault="00863599" w:rsidP="00F31BA3">
      <w:pPr>
        <w:spacing w:line="240" w:lineRule="auto"/>
      </w:pPr>
      <w:r>
        <w:continuationSeparator/>
      </w:r>
    </w:p>
  </w:footnote>
  <w:footnote w:id="1">
    <w:p w14:paraId="191E38EE" w14:textId="77777777" w:rsidR="00E60CF1" w:rsidRPr="00B833D9" w:rsidRDefault="00E60CF1" w:rsidP="00E60CF1">
      <w:pPr>
        <w:pBdr>
          <w:top w:val="nil"/>
          <w:left w:val="nil"/>
          <w:bottom w:val="nil"/>
          <w:right w:val="nil"/>
          <w:between w:val="nil"/>
        </w:pBdr>
        <w:tabs>
          <w:tab w:val="left" w:pos="2835"/>
          <w:tab w:val="left" w:pos="5387"/>
        </w:tabs>
        <w:spacing w:line="240" w:lineRule="auto"/>
        <w:ind w:hanging="2"/>
        <w:rPr>
          <w:color w:val="000000"/>
          <w:sz w:val="18"/>
          <w:szCs w:val="18"/>
          <w:lang w:val="fr-FR"/>
        </w:rPr>
      </w:pPr>
      <w:r>
        <w:rPr>
          <w:vertAlign w:val="superscript"/>
        </w:rPr>
        <w:footnoteRef/>
      </w:r>
      <w:r w:rsidRPr="005B3CA7">
        <w:rPr>
          <w:color w:val="000000"/>
          <w:sz w:val="18"/>
          <w:szCs w:val="18"/>
          <w:lang w:val="fr-FR"/>
        </w:rPr>
        <w:t xml:space="preserve"> M. Frédéric Gabin</w:t>
      </w:r>
      <w:r>
        <w:rPr>
          <w:color w:val="000000"/>
          <w:sz w:val="18"/>
          <w:szCs w:val="18"/>
          <w:lang w:val="fr-FR"/>
        </w:rPr>
        <w:t xml:space="preserve"> </w:t>
      </w:r>
      <w:bookmarkStart w:id="1" w:name="_heading=h.gjdgxs" w:colFirst="0" w:colLast="0"/>
      <w:bookmarkEnd w:id="1"/>
      <w:r w:rsidRPr="005B3CA7">
        <w:rPr>
          <w:color w:val="000000"/>
          <w:sz w:val="18"/>
          <w:szCs w:val="18"/>
          <w:lang w:val="fr-FR"/>
        </w:rPr>
        <w:tab/>
      </w:r>
      <w:hyperlink r:id="rId1">
        <w:r w:rsidRPr="005B3CA7">
          <w:rPr>
            <w:color w:val="0000FF"/>
            <w:sz w:val="18"/>
            <w:szCs w:val="18"/>
            <w:u w:val="single"/>
            <w:lang w:val="fr-FR"/>
          </w:rPr>
          <w:t>frederic.gabin@dolby.com</w:t>
        </w:r>
      </w:hyperlink>
      <w:r w:rsidRPr="005B3CA7">
        <w:rPr>
          <w:color w:val="000000"/>
          <w:sz w:val="18"/>
          <w:szCs w:val="18"/>
          <w:lang w:val="fr-FR"/>
        </w:rPr>
        <w:tab/>
      </w:r>
      <w:r w:rsidRPr="00B833D9">
        <w:rPr>
          <w:color w:val="000000"/>
          <w:sz w:val="18"/>
          <w:szCs w:val="18"/>
          <w:lang w:val="fr-FR"/>
        </w:rPr>
        <w:t>+33 6 78 44 85 75</w:t>
      </w:r>
      <w:r>
        <w:rPr>
          <w:color w:val="000000"/>
          <w:sz w:val="18"/>
          <w:szCs w:val="18"/>
          <w:lang w:val="fr-F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525A2" w14:textId="603441DE" w:rsidR="00F31BA3" w:rsidRPr="0084724A" w:rsidRDefault="00F31BA3" w:rsidP="00F31BA3">
    <w:pPr>
      <w:tabs>
        <w:tab w:val="right" w:pos="9356"/>
      </w:tabs>
      <w:ind w:hanging="2"/>
      <w:rPr>
        <w:b/>
        <w:i/>
      </w:rPr>
    </w:pPr>
    <w:r>
      <w:t>3GPP TSG SA WG</w:t>
    </w:r>
    <w:r w:rsidRPr="0084724A">
      <w:t>4#</w:t>
    </w:r>
    <w:r>
      <w:t>117-e</w:t>
    </w:r>
    <w:r w:rsidRPr="0084724A">
      <w:t xml:space="preserve"> meeting</w:t>
    </w:r>
    <w:r w:rsidRPr="0084724A">
      <w:rPr>
        <w:b/>
        <w:i/>
      </w:rPr>
      <w:tab/>
    </w:r>
    <w:r w:rsidRPr="0084724A">
      <w:rPr>
        <w:b/>
        <w:i/>
        <w:sz w:val="28"/>
        <w:szCs w:val="28"/>
      </w:rPr>
      <w:t xml:space="preserve">Tdoc </w:t>
    </w:r>
    <w:r w:rsidRPr="005A0AE7">
      <w:rPr>
        <w:b/>
        <w:i/>
        <w:sz w:val="28"/>
        <w:szCs w:val="28"/>
      </w:rPr>
      <w:t>S4-2200</w:t>
    </w:r>
    <w:r>
      <w:rPr>
        <w:b/>
        <w:i/>
        <w:sz w:val="28"/>
        <w:szCs w:val="28"/>
      </w:rPr>
      <w:t>93</w:t>
    </w:r>
  </w:p>
  <w:p w14:paraId="1061943E" w14:textId="77777777" w:rsidR="00F31BA3" w:rsidRPr="009F2A5D" w:rsidRDefault="00F31BA3" w:rsidP="00F31BA3">
    <w:pPr>
      <w:tabs>
        <w:tab w:val="right" w:pos="9360"/>
      </w:tabs>
      <w:ind w:hanging="2"/>
    </w:pPr>
    <w:r>
      <w:rPr>
        <w:lang w:eastAsia="zh-CN"/>
      </w:rPr>
      <w:t>Online meeting, 14 - 23 February 2022</w:t>
    </w:r>
  </w:p>
  <w:p w14:paraId="0A80C094" w14:textId="77777777" w:rsidR="00F31BA3" w:rsidRPr="00966249" w:rsidRDefault="00F31BA3" w:rsidP="00F31BA3">
    <w:pPr>
      <w:pStyle w:val="En-tte"/>
    </w:pPr>
  </w:p>
  <w:p w14:paraId="0868AE22" w14:textId="77777777" w:rsidR="00F31BA3" w:rsidRPr="007F26DD" w:rsidRDefault="00F31BA3" w:rsidP="00F31BA3">
    <w:pPr>
      <w:pStyle w:val="En-tte"/>
      <w:ind w:hanging="2"/>
    </w:pPr>
  </w:p>
  <w:p w14:paraId="32ED02F4" w14:textId="77777777" w:rsidR="00F31BA3" w:rsidRPr="001032B5" w:rsidRDefault="00F31BA3" w:rsidP="00F31BA3">
    <w:pPr>
      <w:pStyle w:val="En-tte"/>
    </w:pPr>
  </w:p>
  <w:p w14:paraId="301450FB" w14:textId="77777777" w:rsidR="00F31BA3" w:rsidRDefault="00F31BA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85C82"/>
    <w:multiLevelType w:val="multilevel"/>
    <w:tmpl w:val="85CC56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DB145EE"/>
    <w:multiLevelType w:val="hybridMultilevel"/>
    <w:tmpl w:val="DE8AE0D4"/>
    <w:lvl w:ilvl="0" w:tplc="698C9A32">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3D1B24"/>
    <w:multiLevelType w:val="multilevel"/>
    <w:tmpl w:val="BD002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5863543"/>
    <w:multiLevelType w:val="hybridMultilevel"/>
    <w:tmpl w:val="2F6470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DE2698E"/>
    <w:multiLevelType w:val="multilevel"/>
    <w:tmpl w:val="533819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1BA58C6"/>
    <w:multiLevelType w:val="multilevel"/>
    <w:tmpl w:val="B7301A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BB37EC8"/>
    <w:multiLevelType w:val="hybridMultilevel"/>
    <w:tmpl w:val="11A8D1BC"/>
    <w:lvl w:ilvl="0" w:tplc="698C9A32">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90725C"/>
    <w:multiLevelType w:val="multilevel"/>
    <w:tmpl w:val="0C0A2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87D0075"/>
    <w:multiLevelType w:val="multilevel"/>
    <w:tmpl w:val="4FD62C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D747C6A"/>
    <w:multiLevelType w:val="multilevel"/>
    <w:tmpl w:val="8F983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5217683"/>
    <w:multiLevelType w:val="multilevel"/>
    <w:tmpl w:val="A31032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5634B1B"/>
    <w:multiLevelType w:val="multilevel"/>
    <w:tmpl w:val="FE7EF5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7"/>
  </w:num>
  <w:num w:numId="3">
    <w:abstractNumId w:val="2"/>
  </w:num>
  <w:num w:numId="4">
    <w:abstractNumId w:val="0"/>
  </w:num>
  <w:num w:numId="5">
    <w:abstractNumId w:val="5"/>
  </w:num>
  <w:num w:numId="6">
    <w:abstractNumId w:val="9"/>
  </w:num>
  <w:num w:numId="7">
    <w:abstractNumId w:val="8"/>
  </w:num>
  <w:num w:numId="8">
    <w:abstractNumId w:val="10"/>
  </w:num>
  <w:num w:numId="9">
    <w:abstractNumId w:val="11"/>
  </w:num>
  <w:num w:numId="10">
    <w:abstractNumId w:val="3"/>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757"/>
    <w:rsid w:val="004E0614"/>
    <w:rsid w:val="00863599"/>
    <w:rsid w:val="0095324D"/>
    <w:rsid w:val="00A00757"/>
    <w:rsid w:val="00E60CF1"/>
    <w:rsid w:val="00F31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0E676"/>
  <w15:docId w15:val="{564ED99D-B1EE-4B3E-BCEA-8539D316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24D"/>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auNormal"/>
    <w:tblPr>
      <w:tblStyleRowBandSize w:val="1"/>
      <w:tblStyleColBandSize w:val="1"/>
      <w:tblCellMar>
        <w:top w:w="100" w:type="dxa"/>
        <w:left w:w="100" w:type="dxa"/>
        <w:bottom w:w="100" w:type="dxa"/>
        <w:right w:w="100" w:type="dxa"/>
      </w:tblCellMar>
    </w:tblPr>
  </w:style>
  <w:style w:type="table" w:customStyle="1" w:styleId="a0">
    <w:basedOn w:val="TableauNormal"/>
    <w:tblPr>
      <w:tblStyleRowBandSize w:val="1"/>
      <w:tblStyleColBandSize w:val="1"/>
      <w:tblCellMar>
        <w:top w:w="100" w:type="dxa"/>
        <w:left w:w="100" w:type="dxa"/>
        <w:bottom w:w="100" w:type="dxa"/>
        <w:right w:w="100" w:type="dxa"/>
      </w:tblCellMar>
    </w:tblPr>
  </w:style>
  <w:style w:type="table" w:customStyle="1" w:styleId="a1">
    <w:basedOn w:val="TableauNormal"/>
    <w:tblPr>
      <w:tblStyleRowBandSize w:val="1"/>
      <w:tblStyleColBandSize w:val="1"/>
      <w:tblCellMar>
        <w:top w:w="100" w:type="dxa"/>
        <w:left w:w="100" w:type="dxa"/>
        <w:bottom w:w="100" w:type="dxa"/>
        <w:right w:w="100" w:type="dxa"/>
      </w:tblCellMar>
    </w:tblPr>
  </w:style>
  <w:style w:type="table" w:customStyle="1" w:styleId="a2">
    <w:basedOn w:val="TableauNormal"/>
    <w:tblPr>
      <w:tblStyleRowBandSize w:val="1"/>
      <w:tblStyleColBandSize w:val="1"/>
      <w:tblCellMar>
        <w:top w:w="100" w:type="dxa"/>
        <w:left w:w="100" w:type="dxa"/>
        <w:bottom w:w="100" w:type="dxa"/>
        <w:right w:w="100" w:type="dxa"/>
      </w:tblCellMar>
    </w:tblPr>
  </w:style>
  <w:style w:type="table" w:customStyle="1" w:styleId="a3">
    <w:basedOn w:val="TableauNormal"/>
    <w:tblPr>
      <w:tblStyleRowBandSize w:val="1"/>
      <w:tblStyleColBandSize w:val="1"/>
      <w:tblCellMar>
        <w:top w:w="100" w:type="dxa"/>
        <w:left w:w="100" w:type="dxa"/>
        <w:bottom w:w="100" w:type="dxa"/>
        <w:right w:w="100" w:type="dxa"/>
      </w:tblCellMar>
    </w:tblPr>
  </w:style>
  <w:style w:type="table" w:customStyle="1" w:styleId="a4">
    <w:basedOn w:val="TableauNormal"/>
    <w:tblPr>
      <w:tblStyleRowBandSize w:val="1"/>
      <w:tblStyleColBandSize w:val="1"/>
      <w:tblCellMar>
        <w:top w:w="100" w:type="dxa"/>
        <w:left w:w="100" w:type="dxa"/>
        <w:bottom w:w="100" w:type="dxa"/>
        <w:right w:w="100" w:type="dxa"/>
      </w:tblCellMar>
    </w:tblPr>
  </w:style>
  <w:style w:type="table" w:customStyle="1" w:styleId="a5">
    <w:basedOn w:val="TableauNormal"/>
    <w:tblPr>
      <w:tblStyleRowBandSize w:val="1"/>
      <w:tblStyleColBandSize w:val="1"/>
      <w:tblCellMar>
        <w:top w:w="100" w:type="dxa"/>
        <w:left w:w="100" w:type="dxa"/>
        <w:bottom w:w="100" w:type="dxa"/>
        <w:right w:w="100" w:type="dxa"/>
      </w:tblCellMar>
    </w:tblPr>
  </w:style>
  <w:style w:type="table" w:customStyle="1" w:styleId="a6">
    <w:basedOn w:val="TableauNormal"/>
    <w:tblPr>
      <w:tblStyleRowBandSize w:val="1"/>
      <w:tblStyleColBandSize w:val="1"/>
      <w:tblCellMar>
        <w:top w:w="100" w:type="dxa"/>
        <w:left w:w="100" w:type="dxa"/>
        <w:bottom w:w="100" w:type="dxa"/>
        <w:right w:w="100" w:type="dxa"/>
      </w:tblCellMar>
    </w:tblPr>
  </w:style>
  <w:style w:type="table" w:customStyle="1" w:styleId="a7">
    <w:basedOn w:val="TableauNormal"/>
    <w:tblPr>
      <w:tblStyleRowBandSize w:val="1"/>
      <w:tblStyleColBandSize w:val="1"/>
      <w:tblCellMar>
        <w:top w:w="100" w:type="dxa"/>
        <w:left w:w="100" w:type="dxa"/>
        <w:bottom w:w="100" w:type="dxa"/>
        <w:right w:w="100" w:type="dxa"/>
      </w:tblCellMar>
    </w:tblPr>
  </w:style>
  <w:style w:type="table" w:customStyle="1" w:styleId="a8">
    <w:basedOn w:val="TableauNormal"/>
    <w:tblPr>
      <w:tblStyleRowBandSize w:val="1"/>
      <w:tblStyleColBandSize w:val="1"/>
      <w:tblCellMar>
        <w:top w:w="100" w:type="dxa"/>
        <w:left w:w="100" w:type="dxa"/>
        <w:bottom w:w="100" w:type="dxa"/>
        <w:right w:w="100" w:type="dxa"/>
      </w:tblCellMar>
    </w:tblPr>
  </w:style>
  <w:style w:type="table" w:customStyle="1" w:styleId="a9">
    <w:basedOn w:val="TableauNormal"/>
    <w:tblPr>
      <w:tblStyleRowBandSize w:val="1"/>
      <w:tblStyleColBandSize w:val="1"/>
      <w:tblCellMar>
        <w:top w:w="100" w:type="dxa"/>
        <w:left w:w="100" w:type="dxa"/>
        <w:bottom w:w="100" w:type="dxa"/>
        <w:right w:w="100" w:type="dxa"/>
      </w:tblCellMar>
    </w:tblPr>
  </w:style>
  <w:style w:type="table" w:customStyle="1" w:styleId="aa">
    <w:basedOn w:val="TableauNormal"/>
    <w:tblPr>
      <w:tblStyleRowBandSize w:val="1"/>
      <w:tblStyleColBandSize w:val="1"/>
      <w:tblCellMar>
        <w:top w:w="100" w:type="dxa"/>
        <w:left w:w="100" w:type="dxa"/>
        <w:bottom w:w="100" w:type="dxa"/>
        <w:right w:w="100"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top w:w="100" w:type="dxa"/>
        <w:left w:w="100" w:type="dxa"/>
        <w:bottom w:w="100" w:type="dxa"/>
        <w:right w:w="100" w:type="dxa"/>
      </w:tblCellMar>
    </w:tblPr>
  </w:style>
  <w:style w:type="table" w:customStyle="1" w:styleId="ad">
    <w:basedOn w:val="TableauNormal"/>
    <w:tblPr>
      <w:tblStyleRowBandSize w:val="1"/>
      <w:tblStyleColBandSize w:val="1"/>
      <w:tblCellMar>
        <w:top w:w="100" w:type="dxa"/>
        <w:left w:w="100" w:type="dxa"/>
        <w:bottom w:w="100" w:type="dxa"/>
        <w:right w:w="100" w:type="dxa"/>
      </w:tblCellMar>
    </w:tblPr>
  </w:style>
  <w:style w:type="table" w:customStyle="1" w:styleId="ae">
    <w:basedOn w:val="TableauNormal"/>
    <w:tblPr>
      <w:tblStyleRowBandSize w:val="1"/>
      <w:tblStyleColBandSize w:val="1"/>
      <w:tblCellMar>
        <w:top w:w="100" w:type="dxa"/>
        <w:left w:w="100" w:type="dxa"/>
        <w:bottom w:w="100" w:type="dxa"/>
        <w:right w:w="100" w:type="dxa"/>
      </w:tblCellMar>
    </w:tblPr>
  </w:style>
  <w:style w:type="table" w:customStyle="1" w:styleId="af">
    <w:basedOn w:val="TableauNormal"/>
    <w:tblPr>
      <w:tblStyleRowBandSize w:val="1"/>
      <w:tblStyleColBandSize w:val="1"/>
      <w:tblCellMar>
        <w:top w:w="100" w:type="dxa"/>
        <w:left w:w="100" w:type="dxa"/>
        <w:bottom w:w="100" w:type="dxa"/>
        <w:right w:w="100" w:type="dxa"/>
      </w:tblCellMar>
    </w:tblPr>
  </w:style>
  <w:style w:type="table" w:customStyle="1" w:styleId="af0">
    <w:basedOn w:val="TableauNormal"/>
    <w:tblPr>
      <w:tblStyleRowBandSize w:val="1"/>
      <w:tblStyleColBandSize w:val="1"/>
      <w:tblCellMar>
        <w:top w:w="100" w:type="dxa"/>
        <w:left w:w="100" w:type="dxa"/>
        <w:bottom w:w="100" w:type="dxa"/>
        <w:right w:w="100" w:type="dxa"/>
      </w:tblCellMar>
    </w:tblPr>
  </w:style>
  <w:style w:type="table" w:styleId="TableauGrille4-Accentuation1">
    <w:name w:val="Grid Table 4 Accent 1"/>
    <w:basedOn w:val="TableauNormal"/>
    <w:uiPriority w:val="49"/>
    <w:rsid w:val="0095324D"/>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Paragraphedeliste">
    <w:name w:val="List Paragraph"/>
    <w:basedOn w:val="Normal"/>
    <w:uiPriority w:val="34"/>
    <w:qFormat/>
    <w:rsid w:val="0095324D"/>
    <w:pPr>
      <w:ind w:left="720"/>
      <w:contextualSpacing/>
    </w:pPr>
  </w:style>
  <w:style w:type="character" w:styleId="Lienhypertexte">
    <w:name w:val="Hyperlink"/>
    <w:basedOn w:val="Policepardfaut"/>
    <w:uiPriority w:val="99"/>
    <w:unhideWhenUsed/>
    <w:rsid w:val="004E0614"/>
    <w:rPr>
      <w:color w:val="0000FF" w:themeColor="hyperlink"/>
      <w:u w:val="single"/>
    </w:rPr>
  </w:style>
  <w:style w:type="character" w:styleId="Mentionnonrsolue">
    <w:name w:val="Unresolved Mention"/>
    <w:basedOn w:val="Policepardfaut"/>
    <w:uiPriority w:val="99"/>
    <w:semiHidden/>
    <w:unhideWhenUsed/>
    <w:rsid w:val="004E0614"/>
    <w:rPr>
      <w:color w:val="605E5C"/>
      <w:shd w:val="clear" w:color="auto" w:fill="E1DFDD"/>
    </w:rPr>
  </w:style>
  <w:style w:type="paragraph" w:styleId="En-tte">
    <w:name w:val="header"/>
    <w:basedOn w:val="Normal"/>
    <w:link w:val="En-tteCar"/>
    <w:uiPriority w:val="99"/>
    <w:unhideWhenUsed/>
    <w:rsid w:val="00F31BA3"/>
    <w:pPr>
      <w:tabs>
        <w:tab w:val="center" w:pos="4680"/>
        <w:tab w:val="right" w:pos="9360"/>
      </w:tabs>
      <w:spacing w:line="240" w:lineRule="auto"/>
    </w:pPr>
  </w:style>
  <w:style w:type="character" w:customStyle="1" w:styleId="En-tteCar">
    <w:name w:val="En-tête Car"/>
    <w:basedOn w:val="Policepardfaut"/>
    <w:link w:val="En-tte"/>
    <w:uiPriority w:val="99"/>
    <w:rsid w:val="00F31BA3"/>
  </w:style>
  <w:style w:type="paragraph" w:styleId="Pieddepage">
    <w:name w:val="footer"/>
    <w:basedOn w:val="Normal"/>
    <w:link w:val="PieddepageCar"/>
    <w:uiPriority w:val="99"/>
    <w:unhideWhenUsed/>
    <w:rsid w:val="00F31BA3"/>
    <w:pPr>
      <w:tabs>
        <w:tab w:val="center" w:pos="4680"/>
        <w:tab w:val="right" w:pos="9360"/>
      </w:tabs>
      <w:spacing w:line="240" w:lineRule="auto"/>
    </w:pPr>
  </w:style>
  <w:style w:type="character" w:customStyle="1" w:styleId="PieddepageCar">
    <w:name w:val="Pied de page Car"/>
    <w:basedOn w:val="Policepardfaut"/>
    <w:link w:val="Pieddepage"/>
    <w:uiPriority w:val="99"/>
    <w:rsid w:val="00F31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SA4_Workshops/Rel18_WS_Jan2022/Docs/S4WS-22005.zip" TargetMode="External"/><Relationship Id="rId18" Type="http://schemas.openxmlformats.org/officeDocument/2006/relationships/hyperlink" Target="https://www.3gpp.org/ftp/TSG_SA/WG4_CODEC/SA4_Workshops/Rel18_WS_Jan2022/Docs/S4WS-22010.zip" TargetMode="External"/><Relationship Id="rId26" Type="http://schemas.openxmlformats.org/officeDocument/2006/relationships/hyperlink" Target="https://www.3gpp.org/ftp/TSG_SA/WG4_CODEC/SA4_Workshops/Rel18_WS_Jan2022/Docs/S4WS-22001.zip" TargetMode="External"/><Relationship Id="rId39" Type="http://schemas.openxmlformats.org/officeDocument/2006/relationships/hyperlink" Target="https://www.3gpp.org/ftp/TSG_SA/WG4_CODEC/SA4_Workshops/Rel18_WS_Jan2022/Docs/S4WS-22020.zip" TargetMode="External"/><Relationship Id="rId21" Type="http://schemas.openxmlformats.org/officeDocument/2006/relationships/hyperlink" Target="https://www.3gpp.org/ftp/TSG_SA/WG4_CODEC/SA4_Workshops/Rel18_WS_Jan2022/Docs/S4WS-22019.zip" TargetMode="External"/><Relationship Id="rId34" Type="http://schemas.openxmlformats.org/officeDocument/2006/relationships/hyperlink" Target="https://www.3gpp.org/ftp/TSG_SA/WG4_CODEC/SA4_Workshops/Rel18_WS_Jan2022/Docs/S4WS-22011.zip" TargetMode="External"/><Relationship Id="rId42" Type="http://schemas.openxmlformats.org/officeDocument/2006/relationships/hyperlink" Target="https://www.3gpp.org/ftp/TSG_SA/WG4_CODEC/SA4_Workshops/Rel18_WS_Jan2022/Docs/S4WS-22007.zip" TargetMode="External"/><Relationship Id="rId47" Type="http://schemas.openxmlformats.org/officeDocument/2006/relationships/hyperlink" Target="https://www.3gpp.org/ftp/TSG_SA/WG4_CODEC/SA4_Workshops/Rel18_WS_Jan2022/Docs/S4WS-22017.zip" TargetMode="External"/><Relationship Id="rId50" Type="http://schemas.openxmlformats.org/officeDocument/2006/relationships/hyperlink" Target="https://www.3gpp.org/ftp/TSG_SA/WG4_CODEC/SA4_Workshops/Rel18_WS_Jan2022/Docs/S4WS-22005.zip" TargetMode="External"/><Relationship Id="rId55" Type="http://schemas.openxmlformats.org/officeDocument/2006/relationships/hyperlink" Target="https://www.3gpp.org/ftp/TSG_SA/WG4_CODEC/SA4_Workshops/Rel18_WS_Jan2022/Docs/S4WS-22012.zip" TargetMode="External"/><Relationship Id="rId7" Type="http://schemas.openxmlformats.org/officeDocument/2006/relationships/hyperlink" Target="https://docs.google.com/document/d/1Fvo8PVF8KPqIsLrT1tGwSxrC3aMS7Hi_4xdJLGhqaBE/edit?usp=sharing" TargetMode="External"/><Relationship Id="rId2" Type="http://schemas.openxmlformats.org/officeDocument/2006/relationships/styles" Target="styles.xml"/><Relationship Id="rId16" Type="http://schemas.openxmlformats.org/officeDocument/2006/relationships/hyperlink" Target="https://www.3gpp.org/ftp/TSG_SA/WG4_CODEC/SA4_Workshops/Rel18_WS_Jan2022/Docs/S4WS-22016.zip" TargetMode="External"/><Relationship Id="rId29" Type="http://schemas.openxmlformats.org/officeDocument/2006/relationships/hyperlink" Target="https://www.3gpp.org/ftp/TSG_SA/WG4_CODEC/SA4_Workshops/Rel18_WS_Jan2022/Docs/S4WS-22004.zip" TargetMode="External"/><Relationship Id="rId11" Type="http://schemas.openxmlformats.org/officeDocument/2006/relationships/hyperlink" Target="https://www.3gpp.org/ftp/TSG_SA/WG4_CODEC/SA4_Workshops/Rel18_WS_Jan2022/Docs/S4WS-22020.zip" TargetMode="External"/><Relationship Id="rId24" Type="http://schemas.openxmlformats.org/officeDocument/2006/relationships/hyperlink" Target="https://www.3gpp.org/ftp/TSG_SA/WG4_CODEC/SA4_Workshops/Rel18_WS_Jan2022/Docs/S4WS-22017.zip" TargetMode="External"/><Relationship Id="rId32" Type="http://schemas.openxmlformats.org/officeDocument/2006/relationships/hyperlink" Target="https://www.3gpp.org/ftp/TSG_SA/WG4_CODEC/SA4_Workshops/Rel18_WS_Jan2022/Docs/S4WS-22009.zip" TargetMode="External"/><Relationship Id="rId37" Type="http://schemas.openxmlformats.org/officeDocument/2006/relationships/hyperlink" Target="https://www.3gpp.org/ftp/TSG_SA/WG4_CODEC/SA4_Workshops/Rel18_WS_Jan2022/Docs/S4WS-22015.zip" TargetMode="External"/><Relationship Id="rId40" Type="http://schemas.openxmlformats.org/officeDocument/2006/relationships/hyperlink" Target="https://www.3gpp.org/ftp/TSG_SA/WG4_CODEC/SA4_Workshops/Rel18_WS_Jan2022/Docs/S4WS-22006.zip" TargetMode="External"/><Relationship Id="rId45" Type="http://schemas.openxmlformats.org/officeDocument/2006/relationships/hyperlink" Target="https://www.3gpp.org/ftp/TSG_SA/WG4_CODEC/SA4_Workshops/Rel18_WS_Jan2022/Docs/S4WS-22016.zip" TargetMode="External"/><Relationship Id="rId53" Type="http://schemas.openxmlformats.org/officeDocument/2006/relationships/hyperlink" Target="https://www.3gpp.org/ftp/TSG_SA/WG4_CODEC/SA4_Workshops/Rel18_WS_Jan2022/Docs/S4WS-22010.zip" TargetMode="External"/><Relationship Id="rId58" Type="http://schemas.openxmlformats.org/officeDocument/2006/relationships/hyperlink" Target="https://www.3gpp.org/ftp/TSG_SA/WG4_CODEC/SA4_Workshops/Rel18_WS_Jan2022/Docs/S4WS-22019.zip"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www.3gpp.org/ftp/TSG_SA/WG4_CODEC/SA4_Workshops/Rel18_WS_Jan2022/Docs/S4WS-22011.zip" TargetMode="External"/><Relationship Id="rId14" Type="http://schemas.openxmlformats.org/officeDocument/2006/relationships/hyperlink" Target="https://www.3gpp.org/ftp/TSG_SA/WG4_CODEC/SA4_Workshops/Rel18_WS_Jan2022/Docs/S4WS-22006.zip" TargetMode="External"/><Relationship Id="rId22" Type="http://schemas.openxmlformats.org/officeDocument/2006/relationships/hyperlink" Target="https://www.3gpp.org/ftp/TSG_SA/WG4_CODEC/SA4_Workshops/Rel18_WS_Jan2022/Docs/S4WS-22014.zip" TargetMode="External"/><Relationship Id="rId27" Type="http://schemas.openxmlformats.org/officeDocument/2006/relationships/hyperlink" Target="https://www.3gpp.org/ftp/TSG_SA/WG4_CODEC/SA4_Workshops/Rel18_WS_Jan2022/Docs/S4WS-22001.zip" TargetMode="External"/><Relationship Id="rId30" Type="http://schemas.openxmlformats.org/officeDocument/2006/relationships/hyperlink" Target="https://www.3gpp.org/ftp/TSG_SA/WG4_CODEC/SA4_Workshops/Rel18_WS_Jan2022/Docs/S4WS-22014.zip" TargetMode="External"/><Relationship Id="rId35" Type="http://schemas.openxmlformats.org/officeDocument/2006/relationships/hyperlink" Target="https://www.3gpp.org/ftp/TSG_SA/WG4_CODEC/SA4_Workshops/Rel18_WS_Jan2022/Docs/S4WS-22011.zip" TargetMode="External"/><Relationship Id="rId43" Type="http://schemas.openxmlformats.org/officeDocument/2006/relationships/hyperlink" Target="https://www.3gpp.org/ftp/TSG_SA/WG4_CODEC/SA4_Workshops/Rel18_WS_Jan2022/Docs/S4WS-22007.zip" TargetMode="External"/><Relationship Id="rId48" Type="http://schemas.openxmlformats.org/officeDocument/2006/relationships/hyperlink" Target="https://www.3gpp.org/ftp/TSG_SA/WG4_CODEC/SA4_Workshops/Rel18_WS_Jan2022/Docs/S4WS-22018.zip" TargetMode="External"/><Relationship Id="rId56" Type="http://schemas.openxmlformats.org/officeDocument/2006/relationships/hyperlink" Target="https://www.3gpp.org/ftp/TSG_SA/WG4_CODEC/SA4_Workshops/Rel18_WS_Jan2022/Docs/S4WS-22002.zip" TargetMode="External"/><Relationship Id="rId8" Type="http://schemas.openxmlformats.org/officeDocument/2006/relationships/hyperlink" Target="https://www.3gpp.org/ftp/tsg_sa/WG4_CODEC/TSGS4_111-e/Docs/S4-201473.zip" TargetMode="External"/><Relationship Id="rId51" Type="http://schemas.openxmlformats.org/officeDocument/2006/relationships/hyperlink" Target="https://www.3gpp.org/ftp/TSG_SA/WG4_CODEC/SA4_Workshops/Rel18_WS_Jan2022/Docs/S4WS-22005.zip" TargetMode="External"/><Relationship Id="rId3" Type="http://schemas.openxmlformats.org/officeDocument/2006/relationships/settings" Target="settings.xml"/><Relationship Id="rId12" Type="http://schemas.openxmlformats.org/officeDocument/2006/relationships/hyperlink" Target="https://www.3gpp.org/ftp/TSG_SA/WG4_CODEC/SA4_Workshops/Rel18_WS_Jan2022/Docs/S4WS-22004.zip" TargetMode="External"/><Relationship Id="rId17" Type="http://schemas.openxmlformats.org/officeDocument/2006/relationships/hyperlink" Target="https://www.3gpp.org/ftp/TSG_SA/WG4_CODEC/SA4_Workshops/Rel18_WS_Jan2022/Docs/S4WS-22009.zip" TargetMode="External"/><Relationship Id="rId25" Type="http://schemas.openxmlformats.org/officeDocument/2006/relationships/hyperlink" Target="https://www.3gpp.org/ftp/TSG_SA/WG4_CODEC/SA4_Workshops/Rel18_WS_Jan2022/Docs/S4WS-22018.zip" TargetMode="External"/><Relationship Id="rId33" Type="http://schemas.openxmlformats.org/officeDocument/2006/relationships/hyperlink" Target="https://www.3gpp.org/ftp/TSG_SA/WG4_CODEC/SA4_Workshops/Rel18_WS_Jan2022/Docs/S4WS-22009.zip" TargetMode="External"/><Relationship Id="rId38" Type="http://schemas.openxmlformats.org/officeDocument/2006/relationships/hyperlink" Target="https://www.3gpp.org/ftp/TSG_SA/WG4_CODEC/SA4_Workshops/Rel18_WS_Jan2022/Docs/S4WS-22020.zip" TargetMode="External"/><Relationship Id="rId46" Type="http://schemas.openxmlformats.org/officeDocument/2006/relationships/hyperlink" Target="https://www.3gpp.org/ftp/TSG_SA/WG4_CODEC/SA4_Workshops/Rel18_WS_Jan2022/Docs/S4WS-22017.zip" TargetMode="External"/><Relationship Id="rId59" Type="http://schemas.openxmlformats.org/officeDocument/2006/relationships/hyperlink" Target="https://www.3gpp.org/ftp/TSG_SA/WG4_CODEC/SA4_Workshops/Rel18_WS_Jan2022/Docs/S4WS-22019.zip" TargetMode="External"/><Relationship Id="rId20" Type="http://schemas.openxmlformats.org/officeDocument/2006/relationships/hyperlink" Target="https://www.3gpp.org/ftp/TSG_SA/WG4_CODEC/SA4_Workshops/Rel18_WS_Jan2022/Docs/S4WS-22012.zip" TargetMode="External"/><Relationship Id="rId41" Type="http://schemas.openxmlformats.org/officeDocument/2006/relationships/hyperlink" Target="https://www.3gpp.org/ftp/TSG_SA/WG4_CODEC/SA4_Workshops/Rel18_WS_Jan2022/Docs/S4WS-22006.zip" TargetMode="External"/><Relationship Id="rId54" Type="http://schemas.openxmlformats.org/officeDocument/2006/relationships/hyperlink" Target="https://www.3gpp.org/ftp/TSG_SA/WG4_CODEC/SA4_Workshops/Rel18_WS_Jan2022/Docs/S4WS-22012.zip"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SA4_Workshops/Rel18_WS_Jan2022/Docs/S4WS-22007.zip" TargetMode="External"/><Relationship Id="rId23" Type="http://schemas.openxmlformats.org/officeDocument/2006/relationships/hyperlink" Target="https://www.3gpp.org/ftp/TSG_SA/WG4_CODEC/SA4_Workshops/Rel18_WS_Jan2022/Docs/S4WS-22015.zip" TargetMode="External"/><Relationship Id="rId28" Type="http://schemas.openxmlformats.org/officeDocument/2006/relationships/hyperlink" Target="https://www.3gpp.org/ftp/TSG_SA/WG4_CODEC/SA4_Workshops/Rel18_WS_Jan2022/Docs/S4WS-22004.zip" TargetMode="External"/><Relationship Id="rId36" Type="http://schemas.openxmlformats.org/officeDocument/2006/relationships/hyperlink" Target="https://www.3gpp.org/ftp/TSG_SA/WG4_CODEC/SA4_Workshops/Rel18_WS_Jan2022/Docs/S4WS-22015.zip" TargetMode="External"/><Relationship Id="rId49" Type="http://schemas.openxmlformats.org/officeDocument/2006/relationships/hyperlink" Target="https://www.3gpp.org/ftp/TSG_SA/WG4_CODEC/SA4_Workshops/Rel18_WS_Jan2022/Docs/S4WS-22018.zip" TargetMode="External"/><Relationship Id="rId57" Type="http://schemas.openxmlformats.org/officeDocument/2006/relationships/hyperlink" Target="https://www.3gpp.org/ftp/TSG_SA/WG4_CODEC/SA4_Workshops/Rel18_WS_Jan2022/Docs/S4WS-22002.zip" TargetMode="External"/><Relationship Id="rId10" Type="http://schemas.openxmlformats.org/officeDocument/2006/relationships/hyperlink" Target="https://www.3gpp.org/ftp/TSG_SA/WG4_CODEC/SA4_Workshops/Rel18_WS_Jan2022/Docs/S4WS-22002.zip" TargetMode="External"/><Relationship Id="rId31" Type="http://schemas.openxmlformats.org/officeDocument/2006/relationships/hyperlink" Target="https://www.3gpp.org/ftp/TSG_SA/WG4_CODEC/SA4_Workshops/Rel18_WS_Jan2022/Docs/S4WS-22014.zip" TargetMode="External"/><Relationship Id="rId44" Type="http://schemas.openxmlformats.org/officeDocument/2006/relationships/hyperlink" Target="https://www.3gpp.org/ftp/TSG_SA/WG4_CODEC/SA4_Workshops/Rel18_WS_Jan2022/Docs/S4WS-22016.zip" TargetMode="External"/><Relationship Id="rId52" Type="http://schemas.openxmlformats.org/officeDocument/2006/relationships/hyperlink" Target="https://www.3gpp.org/ftp/TSG_SA/WG4_CODEC/SA4_Workshops/Rel18_WS_Jan2022/Docs/S4WS-22010.zip" TargetMode="External"/><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SA4_Workshops/Rel18_WS_Jan2022/Docs/S4WS-22001.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4111</Words>
  <Characters>23433</Characters>
  <Application>Microsoft Office Word</Application>
  <DocSecurity>0</DocSecurity>
  <Lines>195</Lines>
  <Paragraphs>54</Paragraphs>
  <ScaleCrop>false</ScaleCrop>
  <Company/>
  <LinksUpToDate>false</LinksUpToDate>
  <CharactersWithSpaces>27490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Gabin, Frederic</cp:lastModifiedBy>
  <cp:revision>3</cp:revision>
  <dcterms:created xsi:type="dcterms:W3CDTF">2022-02-14T10:13:00Z</dcterms:created>
  <dcterms:modified xsi:type="dcterms:W3CDTF">2022-02-14T10:14:00Z</dcterms:modified>
</cp:coreProperties>
</file>